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68" w:rsidRPr="000B40D5" w:rsidRDefault="00947068">
      <w:pPr>
        <w:rPr>
          <w:rFonts w:ascii="仿宋_GB2312" w:eastAsia="仿宋_GB2312" w:hAnsiTheme="majorHAnsi" w:hint="eastAsia"/>
          <w:b/>
          <w:color w:val="333333"/>
          <w:sz w:val="32"/>
          <w:szCs w:val="32"/>
          <w:bdr w:val="single" w:sz="2" w:space="0" w:color="E5E7EB" w:frame="1"/>
        </w:rPr>
      </w:pPr>
      <w:bookmarkStart w:id="0" w:name="OLE_LINK1"/>
      <w:bookmarkStart w:id="1" w:name="OLE_LINK2"/>
      <w:bookmarkStart w:id="2" w:name="OLE_LINK5"/>
      <w:bookmarkStart w:id="3" w:name="OLE_LINK6"/>
      <w:bookmarkStart w:id="4" w:name="OLE_LINK7"/>
      <w:bookmarkStart w:id="5" w:name="_GoBack"/>
      <w:r w:rsidRPr="000B40D5">
        <w:rPr>
          <w:rFonts w:ascii="仿宋_GB2312" w:eastAsia="仿宋_GB2312" w:hAnsiTheme="majorHAnsi" w:hint="eastAsia"/>
          <w:b/>
          <w:color w:val="333333"/>
          <w:sz w:val="32"/>
          <w:szCs w:val="32"/>
          <w:bdr w:val="single" w:sz="2" w:space="0" w:color="E5E7EB" w:frame="1"/>
        </w:rPr>
        <w:t>公司简介</w:t>
      </w:r>
    </w:p>
    <w:p w:rsidR="0072300E" w:rsidRPr="00947068" w:rsidRDefault="000B40D5" w:rsidP="00947068">
      <w:pPr>
        <w:spacing w:line="420" w:lineRule="auto"/>
        <w:ind w:firstLineChars="200" w:firstLine="640"/>
        <w:rPr>
          <w:rFonts w:ascii="仿宋_GB2312" w:eastAsia="仿宋_GB2312"/>
          <w:color w:val="111111"/>
          <w:sz w:val="32"/>
          <w:szCs w:val="32"/>
          <w:bdr w:val="single" w:sz="2" w:space="0" w:color="E5E7EB" w:frame="1"/>
        </w:rPr>
      </w:pPr>
      <w:r>
        <w:rPr>
          <w:rFonts w:ascii="仿宋_GB2312" w:eastAsia="仿宋_GB2312" w:hint="eastAsia"/>
          <w:color w:val="333333"/>
          <w:sz w:val="32"/>
          <w:szCs w:val="32"/>
          <w:bdr w:val="single" w:sz="2" w:space="0" w:color="E5E7EB" w:frame="1"/>
        </w:rPr>
        <w:t>鞍钢工程发展公司</w:t>
      </w:r>
      <w:r w:rsidR="00947068" w:rsidRPr="00947068">
        <w:rPr>
          <w:rFonts w:ascii="仿宋_GB2312" w:eastAsia="仿宋_GB2312" w:hint="eastAsia"/>
          <w:color w:val="333333"/>
          <w:sz w:val="32"/>
          <w:szCs w:val="32"/>
          <w:bdr w:val="single" w:sz="2" w:space="0" w:color="E5E7EB" w:frame="1"/>
        </w:rPr>
        <w:t>于</w:t>
      </w:r>
      <w:r w:rsidR="00947068" w:rsidRPr="00947068">
        <w:rPr>
          <w:rFonts w:ascii="仿宋_GB2312" w:eastAsia="仿宋_GB2312" w:hint="eastAsia"/>
          <w:color w:val="333333"/>
          <w:sz w:val="32"/>
          <w:szCs w:val="32"/>
          <w:bdr w:val="single" w:sz="2" w:space="0" w:color="E5E7EB" w:frame="1"/>
        </w:rPr>
        <w:t> </w:t>
      </w:r>
      <w:r w:rsidR="00947068" w:rsidRPr="00947068">
        <w:rPr>
          <w:rFonts w:ascii="仿宋_GB2312" w:eastAsia="仿宋_GB2312" w:hint="eastAsia"/>
          <w:color w:val="333333"/>
          <w:sz w:val="32"/>
          <w:szCs w:val="32"/>
          <w:bdr w:val="single" w:sz="2" w:space="0" w:color="E5E7EB" w:frame="1"/>
        </w:rPr>
        <w:t>2014 年 1 月 13 日注册成立。具有国家颁发的多项甲级、特级、一级资质，具备工程咨询、设计制造、管理实施、房地产开发建设、运行维检为一体的全流程解决方案能力，服务范围涉及钢铁冶金、矿山、冶炼、石油化工、电力等各行业，同时具有民用建筑、市政公用设施、能源、节能环保、公路、铁路、机场、桥梁、电子等多领域设计、制造及建设施工能力。</w:t>
      </w:r>
      <w:r w:rsidR="00947068" w:rsidRPr="00947068">
        <w:rPr>
          <w:rFonts w:ascii="仿宋_GB2312" w:eastAsia="仿宋_GB2312" w:hint="eastAsia"/>
          <w:color w:val="111111"/>
          <w:sz w:val="32"/>
          <w:szCs w:val="32"/>
          <w:bdr w:val="single" w:sz="2" w:space="0" w:color="E5E7EB" w:frame="1"/>
        </w:rPr>
        <w:t>下设鞍钢建设集团有限公司、鞍钢房地产开发集团有限公司、鞍钢重型机械有限责任公司、鞍钢集团（鞍山）铁路运输设备制造公司、鞍钢（鞍山）冶金粉材有限公司</w:t>
      </w:r>
      <w:r w:rsidR="00947068">
        <w:rPr>
          <w:rFonts w:ascii="仿宋_GB2312" w:eastAsia="仿宋_GB2312" w:hint="eastAsia"/>
          <w:color w:val="111111"/>
          <w:sz w:val="32"/>
          <w:szCs w:val="32"/>
          <w:bdr w:val="single" w:sz="2" w:space="0" w:color="E5E7EB" w:frame="1"/>
        </w:rPr>
        <w:t>等多家单元企业</w:t>
      </w:r>
      <w:r w:rsidR="00947068" w:rsidRPr="00947068">
        <w:rPr>
          <w:rFonts w:ascii="仿宋_GB2312" w:eastAsia="仿宋_GB2312" w:hint="eastAsia"/>
          <w:color w:val="111111"/>
          <w:sz w:val="32"/>
          <w:szCs w:val="32"/>
          <w:bdr w:val="single" w:sz="2" w:space="0" w:color="E5E7EB" w:frame="1"/>
        </w:rPr>
        <w:t>。</w:t>
      </w:r>
    </w:p>
    <w:p w:rsidR="00947068" w:rsidRPr="00947068" w:rsidRDefault="00947068" w:rsidP="00806CD4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4F5F9"/>
        <w:spacing w:before="0" w:beforeAutospacing="0" w:after="0" w:afterAutospacing="0" w:line="420" w:lineRule="auto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bookmarkStart w:id="6" w:name="OLE_LINK3"/>
      <w:bookmarkStart w:id="7" w:name="OLE_LINK4"/>
      <w:r w:rsidRPr="00947068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一、岗位要求：</w:t>
      </w:r>
    </w:p>
    <w:p w:rsidR="00947068" w:rsidRPr="00947068" w:rsidRDefault="00947068" w:rsidP="00806CD4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4F5F9"/>
        <w:spacing w:before="0" w:beforeAutospacing="0" w:after="0" w:afterAutospacing="0" w:line="420" w:lineRule="auto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947068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1、</w:t>
      </w:r>
      <w:r w:rsidR="000B40D5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应届全日制</w:t>
      </w:r>
      <w:r w:rsidRPr="00947068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本科及以上学历</w:t>
      </w:r>
      <w:r w:rsidR="000B40D5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优秀毕业生</w:t>
      </w:r>
      <w:r w:rsidRPr="00947068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；</w:t>
      </w:r>
    </w:p>
    <w:p w:rsidR="00947068" w:rsidRPr="00947068" w:rsidRDefault="00947068" w:rsidP="00806CD4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4F5F9"/>
        <w:spacing w:before="0" w:beforeAutospacing="0" w:after="0" w:afterAutospacing="0" w:line="420" w:lineRule="auto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947068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2</w:t>
      </w:r>
      <w:r w:rsidR="000B40D5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、具备与岗位相关的专业知识，良好的沟通能力，熟练使用办公软件</w:t>
      </w:r>
      <w:r w:rsidRPr="00947068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；</w:t>
      </w:r>
    </w:p>
    <w:p w:rsidR="00947068" w:rsidRPr="00947068" w:rsidRDefault="00947068" w:rsidP="00806CD4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4F5F9"/>
        <w:spacing w:before="0" w:beforeAutospacing="0" w:after="0" w:afterAutospacing="0" w:line="420" w:lineRule="auto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947068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3、</w:t>
      </w:r>
      <w:r w:rsidR="000B40D5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符合岗位的身体要求，能够胜任工作；能够在工作压力下保持良好的心态和工作状态，具备应对挑战和困难的能力；对工作认真负责，有高度的责任心和敬业精神。具有优秀的学习能力，良好的沟通</w:t>
      </w:r>
      <w:r w:rsidR="00806CD4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协调能力，与团队合作精神。</w:t>
      </w:r>
    </w:p>
    <w:p w:rsidR="00947068" w:rsidRDefault="00947068" w:rsidP="00947068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4F5F9"/>
        <w:spacing w:before="0" w:beforeAutospacing="0" w:after="0" w:afterAutospacing="0"/>
        <w:rPr>
          <w:rFonts w:ascii="仿宋_GB2312" w:eastAsia="仿宋_GB2312" w:hAnsi="微软雅黑"/>
          <w:color w:val="333333"/>
          <w:sz w:val="32"/>
          <w:szCs w:val="32"/>
          <w:bdr w:val="single" w:sz="2" w:space="0" w:color="E5E7EB" w:frame="1"/>
        </w:rPr>
      </w:pPr>
      <w:r w:rsidRPr="00947068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4.招聘岗位信息（表格）</w:t>
      </w:r>
    </w:p>
    <w:bookmarkEnd w:id="3"/>
    <w:bookmarkEnd w:id="4"/>
    <w:bookmarkEnd w:id="5"/>
    <w:p w:rsidR="000B40D5" w:rsidRPr="00947068" w:rsidRDefault="000B40D5" w:rsidP="00947068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4F5F9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noProof/>
          <w:color w:val="333333"/>
          <w:sz w:val="21"/>
          <w:szCs w:val="21"/>
        </w:rPr>
        <w:lastRenderedPageBreak/>
        <w:drawing>
          <wp:inline distT="0" distB="0" distL="0" distR="0">
            <wp:extent cx="5274310" cy="59055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招生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7068" w:rsidRPr="00947068" w:rsidRDefault="00947068" w:rsidP="00806CD4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4F5F9"/>
        <w:spacing w:before="0" w:beforeAutospacing="0" w:after="0" w:afterAutospacing="0" w:line="420" w:lineRule="auto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947068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二、福利待遇：</w:t>
      </w:r>
    </w:p>
    <w:bookmarkEnd w:id="6"/>
    <w:bookmarkEnd w:id="7"/>
    <w:p w:rsidR="00947068" w:rsidRPr="00947068" w:rsidRDefault="00947068" w:rsidP="00806CD4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4F5F9"/>
        <w:spacing w:before="0" w:beforeAutospacing="0" w:after="0" w:afterAutospacing="0" w:line="420" w:lineRule="auto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947068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1、七险两金：（养老保险、医疗保险、失业保险、工伤保险、生育保险、补充医疗保险、超限额大病医疗险；住房公积金、企业年金）；</w:t>
      </w:r>
    </w:p>
    <w:p w:rsidR="00947068" w:rsidRPr="00947068" w:rsidRDefault="00947068" w:rsidP="00806CD4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4F5F9"/>
        <w:spacing w:before="0" w:beforeAutospacing="0" w:after="0" w:afterAutospacing="0" w:line="420" w:lineRule="auto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947068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2、假期：带薪年休假、探亲假、婚假、产假等</w:t>
      </w:r>
      <w:r w:rsidR="00806CD4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各类休假；</w:t>
      </w:r>
    </w:p>
    <w:p w:rsidR="00947068" w:rsidRPr="00947068" w:rsidRDefault="00947068" w:rsidP="00806CD4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4F5F9"/>
        <w:spacing w:before="0" w:beforeAutospacing="0" w:after="0" w:afterAutospacing="0" w:line="420" w:lineRule="auto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947068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3、福利：员工食堂、健康体检、</w:t>
      </w:r>
      <w:r w:rsidR="00806CD4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节日福利、生日福利等；</w:t>
      </w:r>
    </w:p>
    <w:p w:rsidR="00947068" w:rsidRDefault="00947068" w:rsidP="00806CD4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4F5F9"/>
        <w:spacing w:before="0" w:beforeAutospacing="0" w:after="0" w:afterAutospacing="0" w:line="420" w:lineRule="auto"/>
        <w:jc w:val="both"/>
        <w:rPr>
          <w:rFonts w:ascii="仿宋_GB2312" w:eastAsia="仿宋_GB2312" w:hAnsi="微软雅黑"/>
          <w:color w:val="333333"/>
          <w:sz w:val="32"/>
          <w:szCs w:val="32"/>
          <w:bdr w:val="single" w:sz="2" w:space="0" w:color="E5E7EB" w:frame="1"/>
        </w:rPr>
      </w:pPr>
      <w:r w:rsidRPr="00947068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lastRenderedPageBreak/>
        <w:t>4、补贴：用餐补贴、</w:t>
      </w:r>
      <w:r w:rsidR="00806CD4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交通补贴、</w:t>
      </w:r>
      <w:r w:rsidRPr="00947068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差旅补贴、</w:t>
      </w:r>
      <w:r w:rsidR="00806CD4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防暑降温补贴、</w:t>
      </w:r>
      <w:r w:rsidRPr="00947068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采暖补贴等。</w:t>
      </w:r>
    </w:p>
    <w:p w:rsidR="00806CD4" w:rsidRDefault="00806CD4" w:rsidP="00806CD4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4F5F9"/>
        <w:spacing w:before="0" w:beforeAutospacing="0" w:after="0" w:afterAutospacing="0" w:line="420" w:lineRule="auto"/>
        <w:jc w:val="both"/>
        <w:rPr>
          <w:rFonts w:ascii="仿宋_GB2312" w:eastAsia="仿宋_GB2312" w:hAnsi="微软雅黑"/>
          <w:color w:val="333333"/>
          <w:sz w:val="32"/>
          <w:szCs w:val="32"/>
          <w:bdr w:val="single" w:sz="2" w:space="0" w:color="E5E7EB" w:frame="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5、体检：每年享受一次鞍山市三甲级医院的全面健康体检，提供多项可选套餐；</w:t>
      </w:r>
    </w:p>
    <w:p w:rsidR="00806CD4" w:rsidRDefault="00806CD4" w:rsidP="00806CD4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4F5F9"/>
        <w:spacing w:before="0" w:beforeAutospacing="0" w:after="0" w:afterAutospacing="0" w:line="420" w:lineRule="auto"/>
        <w:jc w:val="both"/>
        <w:rPr>
          <w:rFonts w:ascii="仿宋_GB2312" w:eastAsia="仿宋_GB2312" w:hAnsi="微软雅黑"/>
          <w:color w:val="333333"/>
          <w:sz w:val="32"/>
          <w:szCs w:val="32"/>
          <w:bdr w:val="single" w:sz="2" w:space="0" w:color="E5E7EB" w:frame="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6、公寓住宿：设人才公寓，为外地毕业生提供单身住宿；</w:t>
      </w:r>
    </w:p>
    <w:p w:rsidR="00806CD4" w:rsidRPr="00947068" w:rsidRDefault="00806CD4" w:rsidP="00806CD4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4F5F9"/>
        <w:spacing w:before="0" w:beforeAutospacing="0" w:after="0" w:afterAutospacing="0" w:line="420" w:lineRule="auto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7、薪酬待遇：本科生实习期4</w:t>
      </w:r>
      <w:r>
        <w:rPr>
          <w:rFonts w:ascii="仿宋_GB2312" w:eastAsia="仿宋_GB2312" w:hAnsi="微软雅黑"/>
          <w:color w:val="333333"/>
          <w:sz w:val="32"/>
          <w:szCs w:val="32"/>
          <w:bdr w:val="single" w:sz="2" w:space="0" w:color="E5E7EB" w:frame="1"/>
        </w:rPr>
        <w:t>500</w:t>
      </w:r>
      <w:r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元/月，硕士研究生6</w:t>
      </w:r>
      <w:r>
        <w:rPr>
          <w:rFonts w:ascii="仿宋_GB2312" w:eastAsia="仿宋_GB2312" w:hAnsi="微软雅黑"/>
          <w:color w:val="333333"/>
          <w:sz w:val="32"/>
          <w:szCs w:val="32"/>
          <w:bdr w:val="single" w:sz="2" w:space="0" w:color="E5E7EB" w:frame="1"/>
        </w:rPr>
        <w:t>000</w:t>
      </w:r>
      <w:r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元/月；</w:t>
      </w:r>
    </w:p>
    <w:p w:rsidR="00947068" w:rsidRPr="00947068" w:rsidRDefault="00806CD4" w:rsidP="00806CD4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4F5F9"/>
        <w:spacing w:before="0" w:beforeAutospacing="0" w:after="0" w:afterAutospacing="0" w:line="420" w:lineRule="auto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/>
          <w:color w:val="333333"/>
          <w:sz w:val="32"/>
          <w:szCs w:val="32"/>
          <w:bdr w:val="single" w:sz="2" w:space="0" w:color="E5E7EB" w:frame="1"/>
        </w:rPr>
        <w:t>8</w:t>
      </w:r>
      <w:r w:rsidR="00947068" w:rsidRPr="00947068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、安家补助：</w:t>
      </w:r>
      <w:r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本科生</w:t>
      </w:r>
      <w:r>
        <w:rPr>
          <w:rFonts w:ascii="仿宋_GB2312" w:eastAsia="仿宋_GB2312" w:hAnsi="微软雅黑"/>
          <w:color w:val="333333"/>
          <w:sz w:val="32"/>
          <w:szCs w:val="32"/>
          <w:bdr w:val="single" w:sz="2" w:space="0" w:color="E5E7EB" w:frame="1"/>
        </w:rPr>
        <w:t>2</w:t>
      </w:r>
      <w:r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万-</w:t>
      </w:r>
      <w:r>
        <w:rPr>
          <w:rFonts w:ascii="仿宋_GB2312" w:eastAsia="仿宋_GB2312" w:hAnsi="微软雅黑"/>
          <w:color w:val="333333"/>
          <w:sz w:val="32"/>
          <w:szCs w:val="32"/>
          <w:bdr w:val="single" w:sz="2" w:space="0" w:color="E5E7EB" w:frame="1"/>
        </w:rPr>
        <w:t>4</w:t>
      </w:r>
      <w:r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万，硕士4万-</w:t>
      </w:r>
      <w:r>
        <w:rPr>
          <w:rFonts w:ascii="仿宋_GB2312" w:eastAsia="仿宋_GB2312" w:hAnsi="微软雅黑"/>
          <w:color w:val="333333"/>
          <w:sz w:val="32"/>
          <w:szCs w:val="32"/>
          <w:bdr w:val="single" w:sz="2" w:space="0" w:color="E5E7EB" w:frame="1"/>
        </w:rPr>
        <w:t>6</w:t>
      </w:r>
      <w:r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万，博士1</w:t>
      </w:r>
      <w:r>
        <w:rPr>
          <w:rFonts w:ascii="仿宋_GB2312" w:eastAsia="仿宋_GB2312" w:hAnsi="微软雅黑"/>
          <w:color w:val="333333"/>
          <w:sz w:val="32"/>
          <w:szCs w:val="32"/>
          <w:bdr w:val="single" w:sz="2" w:space="0" w:color="E5E7EB" w:frame="1"/>
        </w:rPr>
        <w:t>0</w:t>
      </w:r>
      <w:r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万元；</w:t>
      </w:r>
      <w:r w:rsidR="00947068" w:rsidRPr="00947068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享受鞍山市地方引才</w:t>
      </w:r>
      <w:r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住房与生活补贴</w:t>
      </w:r>
      <w:r w:rsidR="00947068" w:rsidRPr="00947068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。</w:t>
      </w:r>
      <w:r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鞍山市政府对来鞍山工作的博士、硕士、本科生分别提供3年期每月2</w:t>
      </w:r>
      <w:r>
        <w:rPr>
          <w:rFonts w:ascii="仿宋_GB2312" w:eastAsia="仿宋_GB2312" w:hAnsi="微软雅黑"/>
          <w:color w:val="333333"/>
          <w:sz w:val="32"/>
          <w:szCs w:val="32"/>
          <w:bdr w:val="single" w:sz="2" w:space="0" w:color="E5E7EB" w:frame="1"/>
        </w:rPr>
        <w:t>500</w:t>
      </w:r>
      <w:r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元、1</w:t>
      </w:r>
      <w:r>
        <w:rPr>
          <w:rFonts w:ascii="仿宋_GB2312" w:eastAsia="仿宋_GB2312" w:hAnsi="微软雅黑"/>
          <w:color w:val="333333"/>
          <w:sz w:val="32"/>
          <w:szCs w:val="32"/>
          <w:bdr w:val="single" w:sz="2" w:space="0" w:color="E5E7EB" w:frame="1"/>
        </w:rPr>
        <w:t>200</w:t>
      </w:r>
      <w:r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元、6</w:t>
      </w:r>
      <w:r>
        <w:rPr>
          <w:rFonts w:ascii="仿宋_GB2312" w:eastAsia="仿宋_GB2312" w:hAnsi="微软雅黑"/>
          <w:color w:val="333333"/>
          <w:sz w:val="32"/>
          <w:szCs w:val="32"/>
          <w:bdr w:val="single" w:sz="2" w:space="0" w:color="E5E7EB" w:frame="1"/>
        </w:rPr>
        <w:t>00</w:t>
      </w:r>
      <w:r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元生活补贴，在鞍山首次</w:t>
      </w:r>
      <w:r w:rsidR="002D63B7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购买商品房的给予7万元，4万元，2万元购房补贴；</w:t>
      </w:r>
    </w:p>
    <w:p w:rsidR="00947068" w:rsidRPr="00947068" w:rsidRDefault="002D63B7" w:rsidP="00806CD4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4F5F9"/>
        <w:spacing w:before="0" w:beforeAutospacing="0" w:after="0" w:afterAutospacing="0" w:line="420" w:lineRule="auto"/>
        <w:jc w:val="both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仿宋_GB2312" w:eastAsia="仿宋_GB2312" w:hAnsi="微软雅黑"/>
          <w:color w:val="333333"/>
          <w:sz w:val="32"/>
          <w:szCs w:val="32"/>
          <w:bdr w:val="single" w:sz="2" w:space="0" w:color="E5E7EB" w:frame="1"/>
        </w:rPr>
        <w:t>9</w:t>
      </w:r>
      <w:r w:rsidR="00947068" w:rsidRPr="00947068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、人才培养：建有完善的人才培养计划，</w:t>
      </w:r>
      <w:r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项目、采销、工程技术、管理、职能等多类岗位评聘晋升机制，</w:t>
      </w:r>
      <w:r w:rsidR="00947068" w:rsidRPr="00947068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多维度拓展人才培养方式，全方位挖掘人才潜质，多角度提供人才晋升途径。</w:t>
      </w:r>
    </w:p>
    <w:p w:rsidR="00947068" w:rsidRPr="00947068" w:rsidRDefault="00947068" w:rsidP="00947068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4F5F9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947068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三、联系方式：</w:t>
      </w:r>
    </w:p>
    <w:p w:rsidR="002D63B7" w:rsidRDefault="00947068" w:rsidP="00947068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4F5F9"/>
        <w:spacing w:before="0" w:beforeAutospacing="0" w:after="0" w:afterAutospacing="0"/>
        <w:rPr>
          <w:rFonts w:ascii="仿宋_GB2312" w:eastAsia="仿宋_GB2312" w:hAnsi="微软雅黑"/>
          <w:color w:val="333333"/>
          <w:sz w:val="32"/>
          <w:szCs w:val="32"/>
          <w:bdr w:val="single" w:sz="2" w:space="0" w:color="E5E7EB" w:frame="1"/>
        </w:rPr>
      </w:pPr>
      <w:r w:rsidRPr="00947068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电话：0412-6736717</w:t>
      </w:r>
    </w:p>
    <w:p w:rsidR="00947068" w:rsidRPr="00947068" w:rsidRDefault="00947068" w:rsidP="00947068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4F5F9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947068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手机：15242138408（卢</w:t>
      </w:r>
      <w:r w:rsidR="002D63B7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经理</w:t>
      </w:r>
      <w:r w:rsidRPr="00947068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）</w:t>
      </w:r>
    </w:p>
    <w:p w:rsidR="00947068" w:rsidRPr="00947068" w:rsidRDefault="00947068" w:rsidP="00947068">
      <w:pPr>
        <w:pStyle w:val="a3"/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4F5F9"/>
        <w:spacing w:before="0" w:beforeAutospacing="0" w:after="0" w:afterAutospacing="0"/>
        <w:rPr>
          <w:rFonts w:ascii="微软雅黑" w:eastAsia="微软雅黑" w:hAnsi="微软雅黑" w:hint="eastAsia"/>
          <w:color w:val="333333"/>
          <w:sz w:val="21"/>
          <w:szCs w:val="21"/>
        </w:rPr>
      </w:pPr>
      <w:r w:rsidRPr="00947068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投递邮箱：agjsgszpzy</w:t>
      </w:r>
      <w:r w:rsidR="002D63B7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@</w:t>
      </w:r>
      <w:r w:rsidRPr="00947068">
        <w:rPr>
          <w:rFonts w:ascii="仿宋_GB2312" w:eastAsia="仿宋_GB2312" w:hAnsi="微软雅黑" w:hint="eastAsia"/>
          <w:color w:val="333333"/>
          <w:sz w:val="32"/>
          <w:szCs w:val="32"/>
          <w:bdr w:val="single" w:sz="2" w:space="0" w:color="E5E7EB" w:frame="1"/>
        </w:rPr>
        <w:t>163.com</w:t>
      </w:r>
    </w:p>
    <w:bookmarkEnd w:id="0"/>
    <w:bookmarkEnd w:id="1"/>
    <w:bookmarkEnd w:id="2"/>
    <w:p w:rsidR="00947068" w:rsidRDefault="00947068">
      <w:pPr>
        <w:rPr>
          <w:rFonts w:hint="eastAsia"/>
        </w:rPr>
      </w:pPr>
    </w:p>
    <w:sectPr w:rsidR="009470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E97"/>
    <w:rsid w:val="000B40D5"/>
    <w:rsid w:val="002D63B7"/>
    <w:rsid w:val="005737E2"/>
    <w:rsid w:val="0072300E"/>
    <w:rsid w:val="00806CD4"/>
    <w:rsid w:val="008425BC"/>
    <w:rsid w:val="00947068"/>
    <w:rsid w:val="00A17E97"/>
    <w:rsid w:val="00A94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9EA8B"/>
  <w15:chartTrackingRefBased/>
  <w15:docId w15:val="{70C10288-26B3-4C08-AFDB-F1889CBD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70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2024-12-03T05:34:00Z</dcterms:created>
  <dcterms:modified xsi:type="dcterms:W3CDTF">2024-12-03T06:46:00Z</dcterms:modified>
</cp:coreProperties>
</file>