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44"/>
          <w:lang w:val="en-US" w:eastAsia="zh-CN"/>
        </w:rPr>
        <w:t>“腾耀青春 越造不凡”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沈阳腾越建筑工程有限公司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2022届校园招聘简章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一、公司简介</w:t>
      </w:r>
    </w:p>
    <w:p>
      <w:pPr>
        <w:ind w:firstLine="420" w:firstLineChars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lang w:val="en-US" w:eastAsia="zh-CN"/>
        </w:rPr>
        <w:t>沈阳腾越建筑工程有限公司(简称公司)，具备建筑工程施工总承包壹级资质以及专业承包全等级资质，年施工能力2000+万平方米，注册资金3亿元，年产值100+亿元。公司主要以房地产开发及公建项目建筑工程为主，其他配套附属工程为辅，企业配套PC构件、铝模、智能爬架等全产业链覆盖，并率先在行业内推行建筑机器人应用，集合了软件开发、技术服务、网上贸易代理、网络运行维护服务及增值电信服务，是一家同时具备建筑生产，兼备科创和应用的综合性大型总承包建筑企业。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lang w:val="en-US" w:eastAsia="zh-CN"/>
        </w:rPr>
        <w:tab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lang w:val="en-US" w:eastAsia="zh-CN"/>
        </w:rPr>
        <w:t>公司成立以来，承建业绩大幅度提升且区域快速扩张，遍及黑龙江、吉林、辽宁、内蒙古、北京、天津、甘肃、河北、河南、山西、山东、陕西、江苏、安徽、四川、浙江、江西、湖南、福建、广东、广西、马来西亚、东马、印尼等多个地区和国家。同时多项目、多区域的开拓正在进行，以保持企业的发展的势头，形成企业发展良性和持续性。</w:t>
      </w:r>
    </w:p>
    <w:p>
      <w:pPr>
        <w:rPr>
          <w:rFonts w:hint="default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二、【腾越生】培养类型</w:t>
      </w:r>
    </w:p>
    <w:p>
      <w:pPr>
        <w:ind w:firstLine="420" w:firstLineChars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8"/>
          <w:szCs w:val="18"/>
          <w:lang w:val="en-US" w:eastAsia="zh-CN"/>
        </w:rPr>
        <w:t>施工类</w:t>
      </w:r>
    </w:p>
    <w:p>
      <w:pPr>
        <w:ind w:firstLine="420" w:firstLineChars="0"/>
        <w:jc w:val="left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lang w:val="en-US" w:eastAsia="zh-CN"/>
        </w:rPr>
        <w:t>专业要求：土木工程、安全工程、工程管理、房屋建筑等相关专业，大专以及上学历</w:t>
      </w:r>
    </w:p>
    <w:p>
      <w:pPr>
        <w:ind w:firstLine="420" w:firstLineChars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8"/>
          <w:szCs w:val="18"/>
          <w:lang w:val="en-US" w:eastAsia="zh-CN"/>
        </w:rPr>
        <w:t>安全类</w:t>
      </w:r>
    </w:p>
    <w:p>
      <w:pPr>
        <w:ind w:firstLine="420" w:firstLineChars="0"/>
        <w:jc w:val="left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lang w:val="en-US" w:eastAsia="zh-CN"/>
        </w:rPr>
        <w:t>专业要求：安全工程等相关专业，大专以及上学历</w:t>
      </w:r>
    </w:p>
    <w:p>
      <w:pPr>
        <w:ind w:firstLine="420" w:firstLineChars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8"/>
          <w:szCs w:val="18"/>
          <w:lang w:val="en-US" w:eastAsia="zh-CN"/>
        </w:rPr>
        <w:t>人力类</w:t>
      </w:r>
    </w:p>
    <w:p>
      <w:pPr>
        <w:ind w:firstLine="420" w:firstLineChars="0"/>
        <w:jc w:val="left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lang w:val="en-US" w:eastAsia="zh-CN"/>
        </w:rPr>
        <w:t>专业要求：人力资源管理、行政管理、工商管理、劳动与社会保障等相关专业，本科及以上学历</w:t>
      </w:r>
    </w:p>
    <w:p>
      <w:pPr>
        <w:ind w:firstLine="420" w:firstLineChars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8"/>
          <w:szCs w:val="18"/>
          <w:lang w:val="en-US" w:eastAsia="zh-CN"/>
        </w:rPr>
        <w:t>财务类</w:t>
      </w:r>
    </w:p>
    <w:p>
      <w:pPr>
        <w:ind w:firstLine="420" w:firstLineChars="0"/>
        <w:jc w:val="left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lang w:val="en-US" w:eastAsia="zh-CN"/>
        </w:rPr>
        <w:t>专业要求：财务管理、会计学、金融学等相关专业，本科及以上学历</w:t>
      </w:r>
    </w:p>
    <w:p>
      <w:pPr>
        <w:ind w:firstLine="420" w:firstLineChars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18"/>
          <w:szCs w:val="18"/>
          <w:lang w:val="en-US" w:eastAsia="zh-CN"/>
        </w:rPr>
        <w:t>造价类</w:t>
      </w:r>
    </w:p>
    <w:p>
      <w:pPr>
        <w:ind w:firstLine="420" w:firstLineChars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lang w:val="en-US" w:eastAsia="zh-CN"/>
        </w:rPr>
        <w:t>专业要求：工程造价、工程管理、土木工程等相关专业，本科及以上学历</w:t>
      </w: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color w:val="000000" w:themeColor="text1"/>
          <w:kern w:val="2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kern w:val="2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任职</w:t>
      </w:r>
      <w:r>
        <w:rPr>
          <w:rFonts w:hint="eastAsia" w:ascii="微软雅黑" w:hAnsi="微软雅黑" w:eastAsia="微软雅黑" w:cs="微软雅黑"/>
          <w:b/>
          <w:color w:val="000000" w:themeColor="text1"/>
          <w:kern w:val="2"/>
          <w:sz w:val="20"/>
          <w:szCs w:val="20"/>
          <w14:textFill>
            <w14:solidFill>
              <w14:schemeClr w14:val="tx1"/>
            </w14:solidFill>
          </w14:textFill>
        </w:rPr>
        <w:t>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2"/>
          <w:sz w:val="18"/>
          <w:szCs w:val="18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2"/>
          <w:sz w:val="18"/>
          <w:szCs w:val="18"/>
          <w:lang w:val="en-US" w:eastAsia="zh-CN" w:bidi="ar-SA"/>
        </w:rPr>
        <w:t>1、2022届应届毕业生；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2"/>
          <w:sz w:val="18"/>
          <w:szCs w:val="18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2"/>
          <w:sz w:val="18"/>
          <w:szCs w:val="18"/>
          <w:lang w:val="en-US" w:eastAsia="zh-CN" w:bidi="ar-SA"/>
        </w:rPr>
        <w:t>2、具备良好的专业知识结构及学习能力，积极上进，勤勉踏实；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2"/>
          <w:sz w:val="18"/>
          <w:szCs w:val="18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2"/>
          <w:sz w:val="18"/>
          <w:szCs w:val="18"/>
          <w:lang w:val="en-US" w:eastAsia="zh-CN" w:bidi="ar-SA"/>
        </w:rPr>
        <w:t>3、具备良好的人际沟通能力，团队合作意识；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微软雅黑" w:hAnsi="微软雅黑" w:eastAsia="微软雅黑" w:cs="微软雅黑"/>
          <w:b/>
          <w:color w:val="000000" w:themeColor="text1"/>
          <w:kern w:val="2"/>
          <w:sz w:val="20"/>
          <w:szCs w:val="20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2"/>
          <w:sz w:val="18"/>
          <w:szCs w:val="18"/>
          <w:lang w:val="en-US" w:eastAsia="zh-CN" w:bidi="ar-SA"/>
        </w:rPr>
        <w:t>4、认同企业文化。</w:t>
      </w: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color w:val="000000" w:themeColor="text1"/>
          <w:kern w:val="2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kern w:val="2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福利待遇</w:t>
      </w:r>
    </w:p>
    <w:p>
      <w:pPr>
        <w:pStyle w:val="2"/>
        <w:widowControl/>
        <w:shd w:val="clear" w:color="auto" w:fill="FFFFFF"/>
        <w:spacing w:beforeAutospacing="0" w:afterAutospacing="0" w:line="405" w:lineRule="atLeas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2"/>
          <w:sz w:val="18"/>
          <w:szCs w:val="18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2"/>
          <w:sz w:val="18"/>
          <w:szCs w:val="18"/>
          <w:lang w:val="en-US" w:eastAsia="zh-CN" w:bidi="ar-SA"/>
        </w:rPr>
        <w:t>六险一金，绩效奖金、带薪年假、免费食宿、节日福利、员工团建、购房优惠、优秀员工奖励、职称/证件补贴、伤病慰问金、培训教育经费、通讯/电脑补贴、定期体检</w:t>
      </w:r>
    </w:p>
    <w:p>
      <w:pPr>
        <w:pStyle w:val="2"/>
        <w:widowControl/>
        <w:shd w:val="clear" w:color="auto" w:fill="FFFFFF"/>
        <w:spacing w:beforeAutospacing="0" w:afterAutospacing="0" w:line="405" w:lineRule="atLeast"/>
        <w:rPr>
          <w:rFonts w:hint="eastAsia" w:ascii="微软雅黑" w:hAnsi="微软雅黑" w:eastAsia="微软雅黑" w:cs="微软雅黑"/>
          <w:b/>
          <w:color w:val="000000" w:themeColor="text1"/>
          <w:kern w:val="2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kern w:val="2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五、培养与</w:t>
      </w:r>
      <w:r>
        <w:rPr>
          <w:rFonts w:hint="eastAsia" w:ascii="微软雅黑" w:hAnsi="微软雅黑" w:eastAsia="微软雅黑" w:cs="微软雅黑"/>
          <w:b/>
          <w:color w:val="000000" w:themeColor="text1"/>
          <w:kern w:val="2"/>
          <w:sz w:val="20"/>
          <w:szCs w:val="20"/>
          <w14:textFill>
            <w14:solidFill>
              <w14:schemeClr w14:val="tx1"/>
            </w14:solidFill>
          </w14:textFill>
        </w:rPr>
        <w:t>晋升</w:t>
      </w:r>
      <w:r>
        <w:rPr>
          <w:rFonts w:hint="eastAsia" w:ascii="微软雅黑" w:hAnsi="微软雅黑" w:eastAsia="微软雅黑" w:cs="微软雅黑"/>
          <w:b/>
          <w:color w:val="000000" w:themeColor="text1"/>
          <w:kern w:val="2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机制</w:t>
      </w:r>
    </w:p>
    <w:p>
      <w:pPr>
        <w:pStyle w:val="2"/>
        <w:widowControl/>
        <w:shd w:val="clear" w:color="auto" w:fill="FFFFFF"/>
        <w:spacing w:beforeAutospacing="0" w:afterAutospacing="0" w:line="405" w:lineRule="atLeast"/>
        <w:rPr>
          <w:rFonts w:hint="eastAsia" w:ascii="微软雅黑" w:hAnsi="微软雅黑" w:eastAsia="微软雅黑" w:cs="微软雅黑"/>
          <w:b/>
          <w:color w:val="000000" w:themeColor="text1"/>
          <w:kern w:val="2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微软雅黑" w:hAnsi="微软雅黑" w:eastAsia="微软雅黑" w:cs="微软雅黑"/>
          <w:b/>
          <w:color w:val="000000" w:themeColor="text1"/>
          <w:kern w:val="2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1、入职培训：</w:t>
      </w:r>
    </w:p>
    <w:p>
      <w:pPr>
        <w:pStyle w:val="2"/>
        <w:widowControl/>
        <w:shd w:val="clear" w:color="auto" w:fill="FFFFFF"/>
        <w:spacing w:beforeAutospacing="0" w:afterAutospacing="0" w:line="405" w:lineRule="atLeas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2"/>
          <w:sz w:val="18"/>
          <w:szCs w:val="18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2"/>
          <w:sz w:val="18"/>
          <w:szCs w:val="18"/>
          <w:lang w:val="en-US" w:eastAsia="zh-CN" w:bidi="ar-SA"/>
        </w:rPr>
        <w:t>腾越生到岗后，开始沈腾初体验，并接受企业文化、制度流程、办公软件操作、安全教育等培训。</w:t>
      </w:r>
    </w:p>
    <w:p>
      <w:pPr>
        <w:pStyle w:val="2"/>
        <w:widowControl/>
        <w:shd w:val="clear" w:color="auto" w:fill="FFFFFF"/>
        <w:spacing w:beforeAutospacing="0" w:afterAutospacing="0" w:line="405" w:lineRule="atLeast"/>
        <w:rPr>
          <w:rFonts w:hint="eastAsia" w:ascii="微软雅黑" w:hAnsi="微软雅黑" w:eastAsia="微软雅黑" w:cs="微软雅黑"/>
          <w:b/>
          <w:color w:val="000000" w:themeColor="text1"/>
          <w:kern w:val="2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kern w:val="2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2、导师一对一培养：</w:t>
      </w:r>
    </w:p>
    <w:p>
      <w:pPr>
        <w:pStyle w:val="2"/>
        <w:widowControl/>
        <w:shd w:val="clear" w:color="auto" w:fill="FFFFFF"/>
        <w:spacing w:beforeAutospacing="0" w:afterAutospacing="0" w:line="405" w:lineRule="atLeast"/>
        <w:rPr>
          <w:rFonts w:hint="eastAsia" w:ascii="微软雅黑" w:hAnsi="微软雅黑" w:eastAsia="微软雅黑" w:cs="微软雅黑"/>
          <w:b/>
          <w:color w:val="000000" w:themeColor="text1"/>
          <w:kern w:val="2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2"/>
          <w:sz w:val="18"/>
          <w:szCs w:val="18"/>
          <w:lang w:val="en-US" w:eastAsia="zh-CN" w:bidi="ar-SA"/>
        </w:rPr>
        <w:t>公司将为每位腾越生安排专业导师，制定个性化的学习任务，一对一的悉心指导，使其快速实现角色转变，夯实职业发展基础。</w:t>
      </w:r>
    </w:p>
    <w:p>
      <w:pPr>
        <w:pStyle w:val="2"/>
        <w:widowControl/>
        <w:shd w:val="clear" w:color="auto" w:fill="FFFFFF"/>
        <w:spacing w:beforeAutospacing="0" w:afterAutospacing="0" w:line="405" w:lineRule="atLeast"/>
        <w:rPr>
          <w:rFonts w:hint="eastAsia" w:ascii="微软雅黑" w:hAnsi="微软雅黑" w:eastAsia="微软雅黑" w:cs="微软雅黑"/>
          <w:b/>
          <w:color w:val="000000" w:themeColor="text1"/>
          <w:kern w:val="2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kern w:val="2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3、毕业定岗实践：</w:t>
      </w:r>
    </w:p>
    <w:p>
      <w:pPr>
        <w:pStyle w:val="2"/>
        <w:widowControl/>
        <w:shd w:val="clear" w:color="auto" w:fill="FFFFFF"/>
        <w:spacing w:beforeAutospacing="0" w:afterAutospacing="0" w:line="405" w:lineRule="atLeas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2"/>
          <w:sz w:val="18"/>
          <w:szCs w:val="18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2"/>
          <w:sz w:val="18"/>
          <w:szCs w:val="18"/>
          <w:lang w:val="en-US" w:eastAsia="zh-CN" w:bidi="ar-SA"/>
        </w:rPr>
        <w:t>腾越生顺利通过实习期后，将通过个人述职评审进行定岗定薪，进入下一培养阶段。</w:t>
      </w:r>
    </w:p>
    <w:p>
      <w:pPr>
        <w:pStyle w:val="2"/>
        <w:widowControl/>
        <w:numPr>
          <w:ilvl w:val="0"/>
          <w:numId w:val="2"/>
        </w:numPr>
        <w:shd w:val="clear" w:color="auto" w:fill="FFFFFF"/>
        <w:spacing w:beforeAutospacing="0" w:afterAutospacing="0" w:line="405" w:lineRule="atLeast"/>
        <w:rPr>
          <w:rFonts w:hint="eastAsia" w:ascii="微软雅黑" w:hAnsi="微软雅黑" w:eastAsia="微软雅黑" w:cs="微软雅黑"/>
          <w:b/>
          <w:color w:val="000000" w:themeColor="text1"/>
          <w:kern w:val="2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kern w:val="2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专业培训助力：</w:t>
      </w:r>
    </w:p>
    <w:p>
      <w:pPr>
        <w:pStyle w:val="2"/>
        <w:widowControl/>
        <w:shd w:val="clear" w:color="auto" w:fill="FFFFFF"/>
        <w:spacing w:beforeAutospacing="0" w:afterAutospacing="0" w:line="405" w:lineRule="atLeast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2"/>
          <w:sz w:val="18"/>
          <w:szCs w:val="18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2"/>
          <w:sz w:val="18"/>
          <w:szCs w:val="18"/>
          <w:lang w:val="en-US" w:eastAsia="zh-CN" w:bidi="ar-SA"/>
        </w:rPr>
        <w:t>沈腾”云学堂“汇聚企业内部金牌讲师潜心开发的各类精品课程，专业提升，事半功倍！</w:t>
      </w:r>
    </w:p>
    <w:p>
      <w:pPr>
        <w:pStyle w:val="2"/>
        <w:widowControl/>
        <w:shd w:val="clear" w:color="auto" w:fill="FFFFFF"/>
        <w:spacing w:beforeAutospacing="0" w:afterAutospacing="0" w:line="405" w:lineRule="atLeast"/>
        <w:rPr>
          <w:rFonts w:hint="default" w:ascii="微软雅黑" w:hAnsi="微软雅黑" w:eastAsia="微软雅黑" w:cs="微软雅黑"/>
          <w:b/>
          <w:color w:val="000000" w:themeColor="text1"/>
          <w:kern w:val="2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kern w:val="2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【晋升机制】</w:t>
      </w:r>
    </w:p>
    <w:p>
      <w:pPr>
        <w:pStyle w:val="2"/>
        <w:widowControl/>
        <w:shd w:val="clear" w:color="auto" w:fill="FFFFFF"/>
        <w:spacing w:beforeAutospacing="0" w:afterAutospacing="0" w:line="405" w:lineRule="atLeas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kern w:val="2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腾越生-（2年内）</w:t>
      </w:r>
      <w:r>
        <w:rPr>
          <w:rFonts w:hint="default" w:ascii="Arial" w:hAnsi="Arial" w:eastAsia="微软雅黑" w:cs="Arial"/>
          <w:b/>
          <w:color w:val="000000" w:themeColor="text1"/>
          <w:kern w:val="2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→</w:t>
      </w:r>
      <w:r>
        <w:rPr>
          <w:rFonts w:hint="eastAsia" w:ascii="微软雅黑" w:hAnsi="微软雅黑" w:eastAsia="微软雅黑" w:cs="微软雅黑"/>
          <w:b/>
          <w:color w:val="000000" w:themeColor="text1"/>
          <w:kern w:val="2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主管级-（2-5年）</w:t>
      </w:r>
      <w:r>
        <w:rPr>
          <w:rFonts w:hint="default" w:ascii="Arial" w:hAnsi="Arial" w:eastAsia="微软雅黑" w:cs="Arial"/>
          <w:b/>
          <w:color w:val="000000" w:themeColor="text1"/>
          <w:kern w:val="2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→</w:t>
      </w:r>
      <w:r>
        <w:rPr>
          <w:rFonts w:hint="eastAsia" w:ascii="Arial" w:hAnsi="Arial" w:eastAsia="微软雅黑" w:cs="Arial"/>
          <w:b/>
          <w:color w:val="000000" w:themeColor="text1"/>
          <w:kern w:val="2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经理级-（5年以上）</w:t>
      </w:r>
      <w:r>
        <w:rPr>
          <w:rFonts w:hint="default" w:ascii="Arial" w:hAnsi="Arial" w:eastAsia="微软雅黑" w:cs="Arial"/>
          <w:b/>
          <w:color w:val="000000" w:themeColor="text1"/>
          <w:kern w:val="2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→</w:t>
      </w:r>
      <w:r>
        <w:rPr>
          <w:rFonts w:hint="eastAsia" w:ascii="Arial" w:hAnsi="Arial" w:eastAsia="微软雅黑" w:cs="Arial"/>
          <w:b/>
          <w:color w:val="000000" w:themeColor="text1"/>
          <w:kern w:val="2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总监级</w:t>
      </w:r>
    </w:p>
    <w:bookmarkEnd w:id="0"/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2"/>
          <w:sz w:val="18"/>
          <w:szCs w:val="1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六、工作地点：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2"/>
          <w:sz w:val="18"/>
          <w:szCs w:val="18"/>
          <w:lang w:val="en-US" w:eastAsia="zh-CN" w:bidi="ar-SA"/>
        </w:rPr>
        <w:t>广东、浙江、江苏、江西、安徽、重庆、福建、山西、河北、湖南、辽宁、贵州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2"/>
          <w:sz w:val="18"/>
          <w:szCs w:val="1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 xml:space="preserve">七、招聘流程: 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2"/>
          <w:sz w:val="18"/>
          <w:szCs w:val="18"/>
          <w:lang w:val="en-US" w:eastAsia="zh-CN" w:bidi="ar-SA"/>
        </w:rPr>
        <w:t>校园宣讲</w:t>
      </w: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2"/>
          <w:sz w:val="18"/>
          <w:szCs w:val="18"/>
          <w:lang w:val="en-US" w:eastAsia="zh-CN" w:bidi="ar-SA"/>
        </w:rPr>
        <w:t>→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2"/>
          <w:sz w:val="18"/>
          <w:szCs w:val="18"/>
          <w:lang w:val="en-US" w:eastAsia="zh-CN" w:bidi="ar-SA"/>
        </w:rPr>
        <w:t>网申/现场投递</w:t>
      </w: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2"/>
          <w:sz w:val="18"/>
          <w:szCs w:val="18"/>
          <w:lang w:val="en-US" w:eastAsia="zh-CN" w:bidi="ar-SA"/>
        </w:rPr>
        <w:t>→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2"/>
          <w:sz w:val="18"/>
          <w:szCs w:val="18"/>
          <w:lang w:val="en-US" w:eastAsia="zh-CN" w:bidi="ar-SA"/>
        </w:rPr>
        <w:t>初试</w:t>
      </w: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2"/>
          <w:sz w:val="18"/>
          <w:szCs w:val="18"/>
          <w:lang w:val="en-US" w:eastAsia="zh-CN" w:bidi="ar-SA"/>
        </w:rPr>
        <w:t>→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2"/>
          <w:sz w:val="18"/>
          <w:szCs w:val="18"/>
          <w:lang w:val="en-US" w:eastAsia="zh-CN" w:bidi="ar-SA"/>
        </w:rPr>
        <w:t>复试</w:t>
      </w: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2"/>
          <w:sz w:val="18"/>
          <w:szCs w:val="18"/>
          <w:lang w:val="en-US" w:eastAsia="zh-CN" w:bidi="ar-SA"/>
        </w:rPr>
        <w:t>→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2"/>
          <w:sz w:val="18"/>
          <w:szCs w:val="18"/>
          <w:lang w:val="en-US" w:eastAsia="zh-CN" w:bidi="ar-SA"/>
        </w:rPr>
        <w:t>发放offer</w:t>
      </w:r>
      <w:r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2"/>
          <w:sz w:val="18"/>
          <w:szCs w:val="18"/>
          <w:lang w:val="en-US" w:eastAsia="zh-CN" w:bidi="ar-SA"/>
        </w:rPr>
        <w:t>→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2"/>
          <w:sz w:val="18"/>
          <w:szCs w:val="18"/>
          <w:lang w:val="en-US" w:eastAsia="zh-CN" w:bidi="ar-SA"/>
        </w:rPr>
        <w:t>正式录用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八、联系方式：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Cs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18"/>
          <w:szCs w:val="18"/>
          <w:lang w:val="en-US" w:eastAsia="zh-CN"/>
        </w:rPr>
        <w:t xml:space="preserve">1、扫码网申：  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微软雅黑" w:hAnsi="微软雅黑" w:eastAsia="微软雅黑" w:cs="微软雅黑"/>
          <w:bCs/>
          <w:sz w:val="18"/>
          <w:szCs w:val="18"/>
          <w:lang w:val="en-US" w:eastAsia="zh-CN"/>
        </w:rPr>
      </w:pPr>
      <w:r>
        <w:rPr>
          <w:rFonts w:hint="eastAsia"/>
          <w:lang w:val="en-US" w:eastAsia="zh-CN"/>
        </w:rPr>
        <w:t xml:space="preserve">              </w:t>
      </w:r>
      <w:r>
        <w:drawing>
          <wp:inline distT="0" distB="0" distL="114300" distR="114300">
            <wp:extent cx="1251585" cy="1295400"/>
            <wp:effectExtent l="0" t="0" r="571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ascii="微软雅黑" w:hAnsi="微软雅黑" w:eastAsia="微软雅黑"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sz w:val="18"/>
          <w:szCs w:val="18"/>
          <w:lang w:val="en-US" w:eastAsia="zh-CN"/>
        </w:rPr>
        <w:t>2、简历投递</w:t>
      </w:r>
      <w:r>
        <w:rPr>
          <w:rFonts w:hint="eastAsia" w:ascii="微软雅黑" w:hAnsi="微软雅黑" w:eastAsia="微软雅黑" w:cs="微软雅黑"/>
          <w:bCs/>
          <w:sz w:val="18"/>
          <w:szCs w:val="18"/>
          <w:lang w:eastAsia="zh-CN"/>
        </w:rPr>
        <w:t>：</w:t>
      </w:r>
      <w:r>
        <w:rPr>
          <w:rFonts w:hint="eastAsia" w:ascii="微软雅黑" w:hAnsi="微软雅黑" w:eastAsia="微软雅黑" w:cs="微软雅黑"/>
          <w:bCs/>
          <w:sz w:val="18"/>
          <w:szCs w:val="18"/>
          <w:lang w:val="en-US" w:eastAsia="zh-CN"/>
        </w:rPr>
        <w:t>shenyangtyhr@163.com</w:t>
      </w:r>
    </w:p>
    <w:p>
      <w:pPr>
        <w:numPr>
          <w:ilvl w:val="0"/>
          <w:numId w:val="0"/>
        </w:numPr>
        <w:jc w:val="left"/>
        <w:rPr>
          <w:rFonts w:ascii="微软雅黑" w:hAnsi="微软雅黑" w:eastAsia="微软雅黑"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sz w:val="18"/>
          <w:szCs w:val="18"/>
          <w:lang w:val="en-US" w:eastAsia="zh-CN"/>
        </w:rPr>
        <w:t>3、校招热线：</w:t>
      </w:r>
    </w:p>
    <w:p>
      <w:pPr>
        <w:numPr>
          <w:ilvl w:val="0"/>
          <w:numId w:val="0"/>
        </w:numPr>
        <w:ind w:firstLine="540" w:firstLineChars="300"/>
        <w:jc w:val="left"/>
        <w:rPr>
          <w:rFonts w:hint="eastAsia" w:ascii="微软雅黑" w:hAnsi="微软雅黑" w:eastAsia="微软雅黑" w:cs="微软雅黑"/>
          <w:bCs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18"/>
          <w:szCs w:val="18"/>
          <w:lang w:val="en-US" w:eastAsia="zh-CN"/>
        </w:rPr>
        <w:t>韩女士 13082417416</w:t>
      </w:r>
    </w:p>
    <w:p>
      <w:pPr>
        <w:numPr>
          <w:ilvl w:val="0"/>
          <w:numId w:val="0"/>
        </w:numPr>
        <w:ind w:firstLine="540" w:firstLineChars="300"/>
        <w:jc w:val="left"/>
        <w:rPr>
          <w:rFonts w:hint="default" w:ascii="微软雅黑" w:hAnsi="微软雅黑" w:eastAsia="微软雅黑" w:cs="微软雅黑"/>
          <w:bCs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18"/>
          <w:szCs w:val="18"/>
          <w:lang w:val="en-US" w:eastAsia="zh-CN"/>
        </w:rPr>
        <w:t>宋女士 15802494213</w:t>
      </w:r>
    </w:p>
    <w:p>
      <w:pPr>
        <w:numPr>
          <w:ilvl w:val="0"/>
          <w:numId w:val="0"/>
        </w:numPr>
        <w:ind w:firstLine="540" w:firstLineChars="300"/>
        <w:jc w:val="left"/>
        <w:rPr>
          <w:rFonts w:hint="eastAsia" w:ascii="微软雅黑" w:hAnsi="微软雅黑" w:eastAsia="微软雅黑" w:cs="微软雅黑"/>
          <w:bCs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18"/>
          <w:szCs w:val="18"/>
          <w:lang w:val="en-US" w:eastAsia="zh-CN"/>
        </w:rPr>
        <w:t>刘女士 18946126403</w:t>
      </w:r>
    </w:p>
    <w:p>
      <w:pPr>
        <w:numPr>
          <w:ilvl w:val="0"/>
          <w:numId w:val="0"/>
        </w:numPr>
        <w:ind w:firstLine="540" w:firstLineChars="300"/>
        <w:jc w:val="left"/>
        <w:rPr>
          <w:rFonts w:hint="eastAsia" w:ascii="微软雅黑" w:hAnsi="微软雅黑" w:eastAsia="微软雅黑" w:cs="微软雅黑"/>
          <w:bCs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18"/>
          <w:szCs w:val="18"/>
          <w:lang w:val="en-US" w:eastAsia="zh-CN"/>
        </w:rPr>
        <w:t>郑先生 18240256188</w:t>
      </w:r>
    </w:p>
    <w:p>
      <w:pPr>
        <w:numPr>
          <w:ilvl w:val="0"/>
          <w:numId w:val="0"/>
        </w:numPr>
        <w:ind w:firstLine="540" w:firstLineChars="300"/>
        <w:jc w:val="left"/>
        <w:rPr>
          <w:rFonts w:hint="default" w:ascii="微软雅黑" w:hAnsi="微软雅黑" w:eastAsia="微软雅黑" w:cs="微软雅黑"/>
          <w:bCs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18"/>
          <w:szCs w:val="18"/>
          <w:lang w:val="en-US" w:eastAsia="zh-CN"/>
        </w:rPr>
        <w:t>李女士 13166645415</w:t>
      </w:r>
    </w:p>
    <w:p>
      <w:pPr>
        <w:numPr>
          <w:ilvl w:val="0"/>
          <w:numId w:val="0"/>
        </w:numPr>
        <w:ind w:firstLine="540" w:firstLineChars="300"/>
        <w:jc w:val="left"/>
        <w:rPr>
          <w:rFonts w:hint="default" w:ascii="微软雅黑" w:hAnsi="微软雅黑" w:eastAsia="微软雅黑" w:cs="微软雅黑"/>
          <w:bCs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18"/>
          <w:szCs w:val="18"/>
          <w:lang w:val="en-US" w:eastAsia="zh-CN"/>
        </w:rPr>
        <w:t>李女士 18540204770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ascii="微软雅黑" w:hAnsi="微软雅黑" w:eastAsia="微软雅黑"/>
          <w:bCs/>
          <w:sz w:val="18"/>
          <w:szCs w:val="18"/>
        </w:rPr>
        <w:t xml:space="preserve">        </w:t>
      </w:r>
      <w:r>
        <w:rPr>
          <w:rFonts w:ascii="宋体" w:hAnsi="宋体" w:eastAsia="宋体" w:cs="宋体"/>
          <w:sz w:val="22"/>
          <w:szCs w:val="22"/>
        </w:rPr>
        <w:t xml:space="preserve">                 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            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温馨提示：</w:t>
      </w: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sz w:val="18"/>
          <w:szCs w:val="18"/>
        </w:rPr>
        <w:t>投递简历后，请耐心等待HR联系。</w:t>
      </w: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sz w:val="18"/>
          <w:szCs w:val="18"/>
        </w:rPr>
        <w:t>简历上联系方式的基本信息记得填写，方便HR找到你.</w:t>
      </w: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bCs/>
          <w:sz w:val="18"/>
          <w:szCs w:val="18"/>
        </w:rPr>
        <w:t>搜索关注“沈阳腾越建筑工程有限公司”微信公众号，了解更多校招信息。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7D399A"/>
    <w:multiLevelType w:val="singleLevel"/>
    <w:tmpl w:val="AA7D399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A47EDEC"/>
    <w:multiLevelType w:val="singleLevel"/>
    <w:tmpl w:val="DA47EDE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E7653A1A"/>
    <w:multiLevelType w:val="singleLevel"/>
    <w:tmpl w:val="E7653A1A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64BAB"/>
    <w:rsid w:val="015753A5"/>
    <w:rsid w:val="093C37AE"/>
    <w:rsid w:val="0A634A58"/>
    <w:rsid w:val="17906337"/>
    <w:rsid w:val="47DB402C"/>
    <w:rsid w:val="523B0DB5"/>
    <w:rsid w:val="62D47E59"/>
    <w:rsid w:val="6BE64BAB"/>
    <w:rsid w:val="71176C8D"/>
    <w:rsid w:val="77E4533B"/>
    <w:rsid w:val="7CBD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2021-08-27T02:44:00Z</dcterms:created>
  <dc:creator>lenovo</dc:creator>
  <cp:lastModifiedBy>辽宁-人资-李琳琳</cp:lastModifiedBy>
  <dcterms:modified xsi:type="dcterms:W3CDTF">2021-09-11T02:20:13Z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2123F4519AF54733AAA88E5AA4CA854A</vt:lpwstr>
  </property>
</Properties>
</file>