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1044" w:firstLineChars="200"/>
        <w:jc w:val="center"/>
        <w:textAlignment w:val="auto"/>
        <w:rPr>
          <w:rFonts w:ascii="楷体" w:eastAsia="楷体"/>
          <w:b/>
          <w:sz w:val="52"/>
          <w:szCs w:val="52"/>
        </w:rPr>
      </w:pPr>
      <w:r>
        <w:rPr>
          <w:rFonts w:hint="eastAsia" w:ascii="楷体" w:eastAsia="楷体"/>
          <w:b/>
          <w:sz w:val="52"/>
          <w:szCs w:val="52"/>
        </w:rPr>
        <w:t>招聘启事</w:t>
      </w: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中城航遥（北京）信息工程有限公司成立于二〇一二年，下设山东分公司、南京分公司、青海分公司等分支机构。</w:t>
      </w: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公司具有自然资源部颁发的甲级测绘资质证书，是AAA级重合同守信用示范企业。通过了ISO9001质量管理体系、环境管理体系、信息安全管理体系及职业健康安全管理体系认证，并多次荣获省部级优秀测绘地理信息工程奖及测绘地理信息行业先进集体。公司现有员工150余人，其中85%以上人员具有测绘、地理信息、遥感及规划等相关专业本科以上学历，20%以上具有中、高级职称。多年来公司致力于全行业、全流程的数据获取、数据处理、数据建库、地理信息系统研发及空间规划等相关技术服务，已成为国土、规划、环保、农业、林业、石油等行业可信赖的技术服务供应商，广受好评！</w:t>
      </w: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公司成立以来，我们一直遵循“质量是企业生存之本”的为经营宗旨，以诚信、敬业、创新、拓源为经营理念，在发展中聚集优秀人才、打造一流品牌。服务领域涉及到自然资源、规划设计、市政服务、房产管理、电力电信、勘察测绘、建筑工程施工、水利、林业等部门。</w:t>
      </w:r>
    </w:p>
    <w:p>
      <w:pPr>
        <w:keepNext w:val="0"/>
        <w:keepLines w:val="0"/>
        <w:pageBreakBefore w:val="0"/>
        <w:widowControl/>
        <w:kinsoku/>
        <w:wordWrap/>
        <w:overflowPunct/>
        <w:topLinePunct w:val="0"/>
        <w:autoSpaceDE/>
        <w:autoSpaceDN/>
        <w:bidi w:val="0"/>
        <w:adjustRightInd/>
        <w:snapToGrid/>
        <w:spacing w:beforeAutospacing="0" w:afterAutospacing="0" w:line="700" w:lineRule="exact"/>
        <w:ind w:firstLine="0" w:firstLineChars="0"/>
        <w:jc w:val="left"/>
        <w:textAlignment w:val="auto"/>
        <w:rPr>
          <w:rFonts w:hint="eastAsia" w:ascii="华文仿宋" w:hAnsi="华文仿宋" w:eastAsia="华文仿宋" w:cs="华文仿宋"/>
          <w:b/>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700" w:lineRule="exact"/>
        <w:ind w:firstLine="0" w:firstLineChars="0"/>
        <w:jc w:val="left"/>
        <w:textAlignment w:val="auto"/>
        <w:rPr>
          <w:rFonts w:hint="eastAsia" w:ascii="华文仿宋" w:hAnsi="华文仿宋" w:eastAsia="华文仿宋" w:cs="华文仿宋"/>
          <w:b/>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700" w:lineRule="exact"/>
        <w:ind w:firstLine="0" w:firstLineChars="0"/>
        <w:jc w:val="left"/>
        <w:textAlignment w:val="auto"/>
        <w:rPr>
          <w:rFonts w:hint="eastAsia" w:ascii="华文仿宋" w:hAnsi="华文仿宋" w:eastAsia="华文仿宋" w:cs="华文仿宋"/>
          <w:b/>
          <w:sz w:val="44"/>
          <w:szCs w:val="44"/>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eastAsia" w:ascii="华文仿宋" w:hAnsi="华文仿宋" w:eastAsia="华文仿宋" w:cs="华文仿宋"/>
          <w:b/>
          <w:bCs/>
          <w:i w:val="0"/>
          <w:iCs w:val="0"/>
          <w:caps w:val="0"/>
          <w:color w:val="333333"/>
          <w:spacing w:val="0"/>
          <w:kern w:val="0"/>
          <w:sz w:val="36"/>
          <w:szCs w:val="36"/>
          <w:shd w:val="clear" w:fill="FFFFFF"/>
          <w:lang w:val="en-US" w:eastAsia="zh-CN" w:bidi="ar"/>
        </w:rPr>
      </w:pPr>
      <w:r>
        <w:rPr>
          <w:rFonts w:hint="eastAsia" w:ascii="华文仿宋" w:hAnsi="华文仿宋" w:eastAsia="华文仿宋" w:cs="华文仿宋"/>
          <w:b/>
          <w:bCs/>
          <w:i w:val="0"/>
          <w:iCs w:val="0"/>
          <w:caps w:val="0"/>
          <w:color w:val="333333"/>
          <w:spacing w:val="0"/>
          <w:kern w:val="0"/>
          <w:sz w:val="36"/>
          <w:szCs w:val="36"/>
          <w:shd w:val="clear" w:fill="FFFFFF"/>
          <w:lang w:val="en-US" w:eastAsia="zh-CN" w:bidi="ar"/>
        </w:rPr>
        <w:t>（一）招聘岗位</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数据处理工程师（北京</w:t>
      </w:r>
      <w:r>
        <w:rPr>
          <w:rFonts w:hint="eastAsia" w:ascii="华文仿宋" w:hAnsi="华文仿宋" w:eastAsia="华文仿宋" w:cs="华文仿宋"/>
          <w:b w:val="0"/>
          <w:bCs/>
          <w:sz w:val="28"/>
          <w:szCs w:val="28"/>
          <w:lang w:eastAsia="zh-CN"/>
        </w:rPr>
        <w:t>、</w:t>
      </w:r>
      <w:r>
        <w:rPr>
          <w:rFonts w:hint="eastAsia" w:ascii="华文仿宋" w:hAnsi="华文仿宋" w:eastAsia="华文仿宋" w:cs="华文仿宋"/>
          <w:b w:val="0"/>
          <w:bCs/>
          <w:sz w:val="28"/>
          <w:szCs w:val="28"/>
          <w:lang w:val="en-US" w:eastAsia="zh-CN"/>
        </w:rPr>
        <w:t>岗位需求10人</w:t>
      </w:r>
      <w:r>
        <w:rPr>
          <w:rFonts w:hint="eastAsia" w:ascii="华文仿宋" w:hAnsi="华文仿宋" w:eastAsia="华文仿宋" w:cs="华文仿宋"/>
          <w:b w:val="0"/>
          <w:bCs/>
          <w:sz w:val="28"/>
          <w:szCs w:val="28"/>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数据处理工程师（</w:t>
      </w:r>
      <w:r>
        <w:rPr>
          <w:rFonts w:hint="eastAsia" w:ascii="华文仿宋" w:hAnsi="华文仿宋" w:eastAsia="华文仿宋" w:cs="华文仿宋"/>
          <w:b w:val="0"/>
          <w:bCs/>
          <w:sz w:val="28"/>
          <w:szCs w:val="28"/>
          <w:lang w:val="en-US" w:eastAsia="zh-CN"/>
        </w:rPr>
        <w:t>青海、岗位需求5人</w:t>
      </w:r>
      <w:r>
        <w:rPr>
          <w:rFonts w:hint="eastAsia" w:ascii="华文仿宋" w:hAnsi="华文仿宋" w:eastAsia="华文仿宋" w:cs="华文仿宋"/>
          <w:b w:val="0"/>
          <w:bCs/>
          <w:sz w:val="28"/>
          <w:szCs w:val="28"/>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lang w:val="en-US" w:eastAsia="zh-CN"/>
        </w:rPr>
        <w:t>规划项目经理</w:t>
      </w:r>
      <w:r>
        <w:rPr>
          <w:rFonts w:hint="eastAsia" w:ascii="华文仿宋" w:hAnsi="华文仿宋" w:eastAsia="华文仿宋" w:cs="华文仿宋"/>
          <w:b w:val="0"/>
          <w:bCs/>
          <w:sz w:val="28"/>
          <w:szCs w:val="28"/>
          <w:lang w:eastAsia="zh-CN"/>
        </w:rPr>
        <w:t>（</w:t>
      </w:r>
      <w:r>
        <w:rPr>
          <w:rFonts w:hint="eastAsia" w:ascii="华文仿宋" w:hAnsi="华文仿宋" w:eastAsia="华文仿宋" w:cs="华文仿宋"/>
          <w:b w:val="0"/>
          <w:bCs/>
          <w:sz w:val="28"/>
          <w:szCs w:val="28"/>
          <w:lang w:val="en-US" w:eastAsia="zh-CN"/>
        </w:rPr>
        <w:t>北京、岗位需求5人</w:t>
      </w:r>
      <w:r>
        <w:rPr>
          <w:rFonts w:hint="eastAsia" w:ascii="华文仿宋" w:hAnsi="华文仿宋" w:eastAsia="华文仿宋" w:cs="华文仿宋"/>
          <w:b w:val="0"/>
          <w:bCs/>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市场助理</w:t>
      </w:r>
      <w:r>
        <w:rPr>
          <w:rFonts w:hint="eastAsia" w:ascii="华文仿宋" w:hAnsi="华文仿宋" w:eastAsia="华文仿宋" w:cs="华文仿宋"/>
          <w:b w:val="0"/>
          <w:bCs/>
          <w:sz w:val="28"/>
          <w:szCs w:val="28"/>
          <w:lang w:eastAsia="zh-CN"/>
        </w:rPr>
        <w:t>（</w:t>
      </w:r>
      <w:r>
        <w:rPr>
          <w:rFonts w:hint="eastAsia" w:ascii="华文仿宋" w:hAnsi="华文仿宋" w:eastAsia="华文仿宋" w:cs="华文仿宋"/>
          <w:b w:val="0"/>
          <w:bCs/>
          <w:sz w:val="28"/>
          <w:szCs w:val="28"/>
          <w:lang w:val="en-US" w:eastAsia="zh-CN"/>
        </w:rPr>
        <w:t>北京、岗位需求1人</w:t>
      </w:r>
      <w:r>
        <w:rPr>
          <w:rFonts w:hint="eastAsia" w:ascii="华文仿宋" w:hAnsi="华文仿宋" w:eastAsia="华文仿宋" w:cs="华文仿宋"/>
          <w:b w:val="0"/>
          <w:bCs/>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lang w:val="en-US" w:eastAsia="zh-CN"/>
        </w:rPr>
        <w:t>行政专员（北京、岗位需求1人）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eastAsia" w:ascii="华文仿宋" w:hAnsi="华文仿宋" w:eastAsia="华文仿宋" w:cs="华文仿宋"/>
          <w:b/>
          <w:bCs/>
          <w:i w:val="0"/>
          <w:iCs w:val="0"/>
          <w:caps w:val="0"/>
          <w:color w:val="333333"/>
          <w:spacing w:val="0"/>
          <w:sz w:val="36"/>
          <w:szCs w:val="36"/>
        </w:rPr>
      </w:pPr>
      <w:r>
        <w:rPr>
          <w:rFonts w:hint="eastAsia" w:ascii="华文仿宋" w:hAnsi="华文仿宋" w:eastAsia="华文仿宋" w:cs="华文仿宋"/>
          <w:b/>
          <w:bCs/>
          <w:i w:val="0"/>
          <w:iCs w:val="0"/>
          <w:caps w:val="0"/>
          <w:color w:val="333333"/>
          <w:spacing w:val="0"/>
          <w:kern w:val="0"/>
          <w:sz w:val="36"/>
          <w:szCs w:val="36"/>
          <w:shd w:val="clear" w:fill="FFFFFF"/>
          <w:lang w:val="en-US" w:eastAsia="zh-CN" w:bidi="ar"/>
        </w:rPr>
        <w:t>（二）需求专业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i w:val="0"/>
          <w:iCs w:val="0"/>
          <w:caps w:val="0"/>
          <w:color w:val="333333"/>
          <w:spacing w:val="0"/>
          <w:kern w:val="0"/>
          <w:sz w:val="28"/>
          <w:szCs w:val="28"/>
          <w:shd w:val="clear" w:fill="FFFFFF"/>
          <w:lang w:val="en-US" w:eastAsia="zh-CN" w:bidi="ar"/>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大地测量、工程测量、摄影测量、遥感、地图制图、地理信息、地籍测绘、测绘工程、矿山测量、海洋测绘、导航工程、土地管理、地理国情监测、工程勘察、土木、建筑、规划、计算机、软件、电子、信息、通信、物联网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市场营销、工商管理、行政管理、人力资源管理等。</w:t>
      </w:r>
      <w:bookmarkStart w:id="0" w:name="_GoBack"/>
      <w:bookmarkEnd w:id="0"/>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t>（三）任职条件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1.</w:t>
      </w:r>
      <w:r>
        <w:rPr>
          <w:rFonts w:hint="eastAsia" w:ascii="华文仿宋" w:hAnsi="华文仿宋" w:eastAsia="华文仿宋" w:cs="华文仿宋"/>
          <w:sz w:val="28"/>
          <w:szCs w:val="28"/>
          <w:lang w:val="en-US" w:eastAsia="zh-CN"/>
        </w:rPr>
        <w:t>本科</w:t>
      </w:r>
      <w:r>
        <w:rPr>
          <w:rFonts w:hint="eastAsia" w:ascii="华文仿宋" w:hAnsi="华文仿宋" w:eastAsia="华文仿宋" w:cs="华文仿宋"/>
          <w:sz w:val="28"/>
          <w:szCs w:val="28"/>
        </w:rPr>
        <w:t>及以上学历</w:t>
      </w: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2.项目经理研究生及以上学历。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i w:val="0"/>
          <w:iCs w:val="0"/>
          <w:caps w:val="0"/>
          <w:color w:val="333333"/>
          <w:spacing w:val="0"/>
          <w:kern w:val="0"/>
          <w:sz w:val="28"/>
          <w:szCs w:val="28"/>
          <w:shd w:val="clear" w:fill="FFFFFF"/>
          <w:lang w:val="en-US" w:eastAsia="zh-CN" w:bidi="ar"/>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3.具有基本的土地管理、制图、GIS、遥感等测绘相关专业基础知识和相关应用实践</w:t>
      </w: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b/>
          <w:sz w:val="28"/>
          <w:szCs w:val="28"/>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4.认真负责、敬业，学习能力强；有较强的责任心，能吃苦耐劳，良好的团队合作精神。</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t>（四）薪酬福利</w:t>
      </w:r>
    </w:p>
    <w:p>
      <w:pPr>
        <w:pStyle w:val="7"/>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i w:val="0"/>
          <w:iCs w:val="0"/>
          <w:caps w:val="0"/>
          <w:color w:val="auto"/>
          <w:spacing w:val="0"/>
          <w:kern w:val="0"/>
          <w:sz w:val="28"/>
          <w:szCs w:val="28"/>
          <w:highlight w:val="none"/>
          <w:shd w:val="clear" w:fill="FFFFFF"/>
          <w:lang w:val="en-US" w:eastAsia="zh-CN" w:bidi="ar"/>
        </w:rPr>
      </w:pPr>
      <w:r>
        <w:rPr>
          <w:rFonts w:hint="eastAsia" w:ascii="华文仿宋" w:hAnsi="华文仿宋" w:eastAsia="华文仿宋" w:cs="华文仿宋"/>
          <w:color w:val="auto"/>
          <w:sz w:val="28"/>
          <w:szCs w:val="28"/>
          <w:highlight w:val="none"/>
        </w:rPr>
        <w:t>岗位工资、津贴、奖金及公司发放的各项福利待遇</w:t>
      </w:r>
    </w:p>
    <w:p>
      <w:pPr>
        <w:pStyle w:val="7"/>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i w:val="0"/>
          <w:iCs w:val="0"/>
          <w:caps w:val="0"/>
          <w:color w:val="333333"/>
          <w:spacing w:val="0"/>
          <w:kern w:val="0"/>
          <w:sz w:val="28"/>
          <w:szCs w:val="28"/>
          <w:shd w:val="clear" w:fill="FFFFFF"/>
          <w:lang w:val="en-US" w:eastAsia="zh-CN" w:bidi="ar"/>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公司依法为职工缴纳五险一金</w:t>
      </w:r>
    </w:p>
    <w:p>
      <w:pPr>
        <w:pStyle w:val="7"/>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i w:val="0"/>
          <w:iCs w:val="0"/>
          <w:caps w:val="0"/>
          <w:color w:val="333333"/>
          <w:spacing w:val="0"/>
          <w:kern w:val="0"/>
          <w:sz w:val="28"/>
          <w:szCs w:val="28"/>
          <w:shd w:val="clear" w:fill="FFFFFF"/>
          <w:lang w:val="en-US" w:eastAsia="zh-CN" w:bidi="ar"/>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毕业生入职后，签订3-5年固定期限劳动合同</w:t>
      </w:r>
    </w:p>
    <w:p>
      <w:pPr>
        <w:pStyle w:val="7"/>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i w:val="0"/>
          <w:iCs w:val="0"/>
          <w:caps w:val="0"/>
          <w:color w:val="333333"/>
          <w:spacing w:val="0"/>
          <w:kern w:val="0"/>
          <w:sz w:val="28"/>
          <w:szCs w:val="28"/>
          <w:shd w:val="clear" w:fill="FFFFFF"/>
          <w:lang w:val="en-US" w:eastAsia="zh-CN" w:bidi="ar"/>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享受国家法定假期，工作满一年可享受带薪年假5天</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lang w:val="en-US" w:eastAsia="zh-CN"/>
        </w:rPr>
        <w:t>5</w:t>
      </w:r>
      <w:r>
        <w:rPr>
          <w:rFonts w:hint="eastAsia" w:ascii="华文仿宋" w:hAnsi="华文仿宋" w:eastAsia="华文仿宋" w:cs="华文仿宋"/>
          <w:kern w:val="2"/>
          <w:sz w:val="28"/>
          <w:szCs w:val="28"/>
        </w:rPr>
        <w:t>、公司统一安排</w:t>
      </w:r>
      <w:r>
        <w:rPr>
          <w:rFonts w:hint="eastAsia" w:ascii="华文仿宋" w:hAnsi="华文仿宋" w:eastAsia="华文仿宋" w:cs="华文仿宋"/>
          <w:kern w:val="2"/>
          <w:sz w:val="28"/>
          <w:szCs w:val="28"/>
          <w:lang w:val="en-US" w:eastAsia="zh-CN"/>
        </w:rPr>
        <w:t>员工宿舍，出勤日另有餐补</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lang w:val="en-US" w:eastAsia="zh-CN"/>
        </w:rPr>
        <w:t>6</w:t>
      </w:r>
      <w:r>
        <w:rPr>
          <w:rFonts w:hint="eastAsia" w:ascii="华文仿宋" w:hAnsi="华文仿宋" w:eastAsia="华文仿宋" w:cs="华文仿宋"/>
          <w:kern w:val="2"/>
          <w:sz w:val="28"/>
          <w:szCs w:val="28"/>
        </w:rPr>
        <w:t>、</w:t>
      </w:r>
      <w:r>
        <w:rPr>
          <w:rFonts w:hint="eastAsia" w:ascii="华文仿宋" w:hAnsi="华文仿宋" w:eastAsia="华文仿宋" w:cs="华文仿宋"/>
          <w:kern w:val="2"/>
          <w:sz w:val="28"/>
          <w:szCs w:val="28"/>
          <w:lang w:val="en-US" w:eastAsia="zh-CN"/>
        </w:rPr>
        <w:t>驻场提供交通补助，出差提供</w:t>
      </w:r>
      <w:r>
        <w:rPr>
          <w:rFonts w:hint="eastAsia" w:ascii="华文仿宋" w:hAnsi="华文仿宋" w:eastAsia="华文仿宋" w:cs="华文仿宋"/>
          <w:kern w:val="2"/>
          <w:sz w:val="28"/>
          <w:szCs w:val="28"/>
        </w:rPr>
        <w:t>差旅补助</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lang w:val="en-US" w:eastAsia="zh-CN"/>
        </w:rPr>
      </w:pPr>
      <w:r>
        <w:rPr>
          <w:rFonts w:hint="eastAsia" w:ascii="华文仿宋" w:hAnsi="华文仿宋" w:eastAsia="华文仿宋" w:cs="华文仿宋"/>
          <w:kern w:val="2"/>
          <w:sz w:val="28"/>
          <w:szCs w:val="28"/>
          <w:lang w:val="en-US" w:eastAsia="zh-CN"/>
        </w:rPr>
        <w:t>7、公司不定期组织生日会，团建，年会等活动</w:t>
      </w: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sz w:val="28"/>
          <w:szCs w:val="28"/>
        </w:rPr>
      </w:pPr>
      <w:r>
        <w:rPr>
          <w:rFonts w:hint="eastAsia" w:ascii="华文仿宋" w:hAnsi="华文仿宋" w:eastAsia="华文仿宋" w:cs="华文仿宋"/>
          <w:kern w:val="2"/>
          <w:sz w:val="28"/>
          <w:szCs w:val="28"/>
          <w:lang w:val="en-US" w:eastAsia="zh-CN"/>
        </w:rPr>
        <w:t>8、为员工提供各类业务培训，助力个人成长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default" w:ascii="华文仿宋" w:hAnsi="华文仿宋" w:eastAsia="华文仿宋" w:cs="华文仿宋"/>
          <w:b/>
          <w:bCs/>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t>（五）其他事宜</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280" w:firstLineChars="1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1、应聘者须通过电子邮件方式提供以下材料：个人简历（注明应聘职位及工作地点)，学历证书、学位证书和资格证书等有关证件的扫描件，（邮件标题请注明“姓名+学校+专业+应聘职位”)，个人其它有助于应聘的材料。</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2、我公司将对报送的材料进行审核。通过报名审核的应聘人员，公司一周内将电话通知参加面试的时间和地点。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3、确定聘用后，待遇按公司规定执行。</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default" w:ascii="华文仿宋" w:hAnsi="华文仿宋" w:eastAsia="华文仿宋" w:cs="华文仿宋"/>
          <w:b/>
          <w:bCs/>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t>（六）联系方式</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rPr>
        <w:t>中城航遥（北京）信息工程有限公司</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lang w:val="en-US" w:eastAsia="zh-CN"/>
        </w:rPr>
      </w:pPr>
      <w:r>
        <w:rPr>
          <w:rFonts w:hint="eastAsia" w:ascii="华文仿宋" w:hAnsi="华文仿宋" w:eastAsia="华文仿宋" w:cs="华文仿宋"/>
          <w:kern w:val="2"/>
          <w:sz w:val="28"/>
          <w:szCs w:val="28"/>
        </w:rPr>
        <w:t>地址：北京市房山区辰光东路16号院5号楼</w:t>
      </w:r>
      <w:r>
        <w:rPr>
          <w:rFonts w:hint="eastAsia" w:ascii="华文仿宋" w:hAnsi="华文仿宋" w:eastAsia="华文仿宋" w:cs="华文仿宋"/>
          <w:kern w:val="2"/>
          <w:sz w:val="28"/>
          <w:szCs w:val="28"/>
          <w:lang w:val="en-US" w:eastAsia="zh-CN"/>
        </w:rPr>
        <w:t>4层</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rPr>
        <w:t>联系人</w:t>
      </w:r>
      <w:r>
        <w:rPr>
          <w:rFonts w:hint="eastAsia" w:ascii="华文仿宋" w:hAnsi="华文仿宋" w:eastAsia="华文仿宋" w:cs="华文仿宋"/>
          <w:kern w:val="2"/>
          <w:sz w:val="28"/>
          <w:szCs w:val="28"/>
          <w:lang w:eastAsia="zh-CN"/>
        </w:rPr>
        <w:t>：</w:t>
      </w:r>
      <w:r>
        <w:rPr>
          <w:rFonts w:hint="eastAsia" w:ascii="华文仿宋" w:hAnsi="华文仿宋" w:eastAsia="华文仿宋" w:cs="华文仿宋"/>
          <w:kern w:val="2"/>
          <w:sz w:val="28"/>
          <w:szCs w:val="28"/>
        </w:rPr>
        <w:t xml:space="preserve"> 周</w:t>
      </w:r>
      <w:r>
        <w:rPr>
          <w:rFonts w:hint="eastAsia" w:ascii="华文仿宋" w:hAnsi="华文仿宋" w:eastAsia="华文仿宋" w:cs="华文仿宋"/>
          <w:kern w:val="2"/>
          <w:sz w:val="28"/>
          <w:szCs w:val="28"/>
          <w:lang w:val="en-US" w:eastAsia="zh-CN"/>
        </w:rPr>
        <w:t>经理</w:t>
      </w:r>
      <w:r>
        <w:rPr>
          <w:rFonts w:hint="eastAsia" w:ascii="华文仿宋" w:hAnsi="华文仿宋" w:eastAsia="华文仿宋" w:cs="华文仿宋"/>
          <w:kern w:val="2"/>
          <w:sz w:val="28"/>
          <w:szCs w:val="28"/>
        </w:rPr>
        <w:t xml:space="preserve">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rPr>
        <w:t>联系电话：010-83618573 15201509246</w:t>
      </w: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sz w:val="28"/>
          <w:szCs w:val="28"/>
        </w:rPr>
        <w:t>邮箱：</w:t>
      </w:r>
      <w:r>
        <w:rPr>
          <w:rStyle w:val="11"/>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HYPERLINK "mailto:ZCHYzhaopin@163.com"</w:instrText>
      </w:r>
      <w:r>
        <w:rPr>
          <w:rStyle w:val="11"/>
          <w:rFonts w:hint="eastAsia" w:ascii="华文仿宋" w:hAnsi="华文仿宋" w:eastAsia="华文仿宋" w:cs="华文仿宋"/>
          <w:sz w:val="28"/>
          <w:szCs w:val="28"/>
        </w:rPr>
        <w:fldChar w:fldCharType="separate"/>
      </w:r>
      <w:r>
        <w:rPr>
          <w:rStyle w:val="11"/>
          <w:rFonts w:hint="eastAsia" w:ascii="华文仿宋" w:hAnsi="华文仿宋" w:eastAsia="华文仿宋" w:cs="华文仿宋"/>
          <w:sz w:val="28"/>
          <w:szCs w:val="28"/>
        </w:rPr>
        <w:t>ZCHYzhaopin@163.com</w:t>
      </w:r>
      <w:r>
        <w:rPr>
          <w:rStyle w:val="11"/>
          <w:rFonts w:hint="eastAsia" w:ascii="华文仿宋" w:hAnsi="华文仿宋" w:eastAsia="华文仿宋" w:cs="华文仿宋"/>
          <w:sz w:val="28"/>
          <w:szCs w:val="28"/>
        </w:rPr>
        <w:fldChar w:fldCharType="end"/>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ascii="楷体" w:hAnsi="楷体" w:eastAsia="楷体" w:cstheme="minorBidi"/>
          <w:kern w:val="2"/>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880" w:firstLineChars="200"/>
        <w:textAlignment w:val="auto"/>
        <w:rPr>
          <w:rFonts w:ascii="楷体" w:eastAsia="楷体"/>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8237C"/>
    <w:multiLevelType w:val="singleLevel"/>
    <w:tmpl w:val="84C8237C"/>
    <w:lvl w:ilvl="0" w:tentative="0">
      <w:start w:val="1"/>
      <w:numFmt w:val="decimal"/>
      <w:lvlText w:val="%1."/>
      <w:lvlJc w:val="left"/>
      <w:pPr>
        <w:tabs>
          <w:tab w:val="left" w:pos="312"/>
        </w:tabs>
      </w:pPr>
    </w:lvl>
  </w:abstractNum>
  <w:abstractNum w:abstractNumId="1">
    <w:nsid w:val="EA122AA7"/>
    <w:multiLevelType w:val="singleLevel"/>
    <w:tmpl w:val="EA122AA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B934D52"/>
    <w:rsid w:val="0E335408"/>
    <w:rsid w:val="1FB15C1C"/>
    <w:rsid w:val="26A96F64"/>
    <w:rsid w:val="49D243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0">
    <w:name w:val="Strong"/>
    <w:basedOn w:val="9"/>
    <w:qFormat/>
    <w:uiPriority w:val="0"/>
    <w:rPr>
      <w:b/>
      <w:bCs/>
    </w:rPr>
  </w:style>
  <w:style w:type="character" w:styleId="11">
    <w:name w:val="Hyperlink"/>
    <w:basedOn w:val="9"/>
    <w:qFormat/>
    <w:uiPriority w:val="0"/>
    <w:rPr>
      <w:color w:val="0563C1"/>
      <w:u w:val="single"/>
    </w:rPr>
  </w:style>
  <w:style w:type="paragraph" w:styleId="12">
    <w:name w:val="List Paragraph"/>
    <w:basedOn w:val="1"/>
    <w:qFormat/>
    <w:uiPriority w:val="0"/>
    <w:pPr>
      <w:ind w:firstLine="200" w:firstLineChars="200"/>
    </w:pPr>
  </w:style>
  <w:style w:type="character" w:customStyle="1" w:styleId="13">
    <w:name w:val="wenda-abstract-listnum"/>
    <w:basedOn w:val="9"/>
    <w:qFormat/>
    <w:uiPriority w:val="0"/>
  </w:style>
  <w:style w:type="paragraph" w:customStyle="1" w:styleId="14">
    <w:name w:val="reader-word-layer"/>
    <w:basedOn w:val="1"/>
    <w:qFormat/>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6</Pages>
  <Words>2248</Words>
  <Characters>2346</Characters>
  <Lines>113</Lines>
  <Paragraphs>76</Paragraphs>
  <TotalTime>1</TotalTime>
  <ScaleCrop>false</ScaleCrop>
  <LinksUpToDate>false</LinksUpToDate>
  <CharactersWithSpaces>2374</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2019-08-29T08:53:00Z</dcterms:created>
  <dc:creator>wu xishuai</dc:creator>
  <cp:lastModifiedBy>李俊杰</cp:lastModifiedBy>
  <dcterms:modified xsi:type="dcterms:W3CDTF">2021-09-17T02:02:52Z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A91D5C2832EB4FCEBE87A8D3C3F2CF4E</vt:lpwstr>
  </property>
</Properties>
</file>