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新东方</w:t>
      </w:r>
      <w:r>
        <w:rPr>
          <w:rFonts w:ascii="微软雅黑" w:hAnsi="微软雅黑" w:eastAsia="微软雅黑"/>
          <w:b/>
          <w:sz w:val="32"/>
        </w:rPr>
        <w:t>20</w:t>
      </w:r>
      <w:r>
        <w:rPr>
          <w:rFonts w:hint="eastAsia" w:ascii="微软雅黑" w:hAnsi="微软雅黑" w:eastAsia="微软雅黑"/>
          <w:b/>
          <w:sz w:val="32"/>
        </w:rPr>
        <w:t>2</w:t>
      </w:r>
      <w:r>
        <w:rPr>
          <w:rFonts w:hint="eastAsia" w:ascii="微软雅黑" w:hAnsi="微软雅黑" w:eastAsia="微软雅黑"/>
          <w:b/>
          <w:sz w:val="32"/>
          <w:lang w:val="en-US" w:eastAsia="zh-CN"/>
        </w:rPr>
        <w:t>5</w:t>
      </w:r>
      <w:r>
        <w:rPr>
          <w:rFonts w:ascii="微软雅黑" w:hAnsi="微软雅黑" w:eastAsia="微软雅黑"/>
          <w:b/>
          <w:sz w:val="32"/>
        </w:rPr>
        <w:t>全球联合校园招聘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28"/>
        </w:rPr>
      </w:pPr>
    </w:p>
    <w:p>
      <w:pPr>
        <w:pStyle w:val="2"/>
        <w:spacing w:line="400" w:lineRule="exact"/>
        <w:ind w:firstLine="400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新东方教育科技集团由1993年成立的北京新东方学校发展壮大而来。从教育领域出发，经过30年创新发展，集团业务目前已涵盖教育服务、生活服务、文旅服务三大领域。新东方教育科技集团于2006年9月7日在美国纽约证券交易所成功上市，2020年11月9日在香港交易所成功二次上市。</w:t>
      </w:r>
    </w:p>
    <w:p>
      <w:pPr>
        <w:spacing w:after="240" w:line="400" w:lineRule="exact"/>
        <w:ind w:firstLine="42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未来无限可能，我们的征途永无边界。新东方2</w:t>
      </w:r>
      <w:r>
        <w:rPr>
          <w:rFonts w:ascii="微软雅黑" w:hAnsi="微软雅黑" w:eastAsia="微软雅黑"/>
          <w:sz w:val="20"/>
          <w:szCs w:val="20"/>
        </w:rPr>
        <w:t>02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>全球联合校园招聘，召唤有为青年，共赴星辰大海。期待每一个无限可能的你！</w:t>
      </w:r>
    </w:p>
    <w:p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/>
          <w:b/>
          <w:sz w:val="24"/>
          <w:szCs w:val="20"/>
        </w:rPr>
      </w:pPr>
      <w:r>
        <w:rPr>
          <w:rFonts w:hint="eastAsia" w:ascii="微软雅黑" w:hAnsi="微软雅黑" w:eastAsia="微软雅黑"/>
          <w:b/>
          <w:sz w:val="24"/>
          <w:szCs w:val="20"/>
        </w:rPr>
        <w:t>招聘对象</w:t>
      </w:r>
    </w:p>
    <w:p>
      <w:pPr>
        <w:pStyle w:val="12"/>
        <w:spacing w:line="400" w:lineRule="exact"/>
        <w:ind w:left="430" w:firstLine="0" w:firstLine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毕业时间为202</w:t>
      </w:r>
      <w:r>
        <w:rPr>
          <w:rFonts w:hint="eastAsia" w:ascii="微软雅黑" w:hAnsi="微软雅黑" w:cs="微软雅黑"/>
          <w:szCs w:val="21"/>
          <w:lang w:val="en-US" w:eastAsia="zh-CN"/>
        </w:rPr>
        <w:t>4</w:t>
      </w:r>
      <w:r>
        <w:rPr>
          <w:rFonts w:hint="eastAsia" w:ascii="微软雅黑" w:hAnsi="微软雅黑" w:cs="微软雅黑"/>
          <w:szCs w:val="21"/>
        </w:rPr>
        <w:t>年1月1日-202</w:t>
      </w:r>
      <w:r>
        <w:rPr>
          <w:rFonts w:hint="eastAsia" w:ascii="微软雅黑" w:hAnsi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cs="微软雅黑"/>
          <w:szCs w:val="21"/>
        </w:rPr>
        <w:t>年12月31日的海内外高校毕业生。</w:t>
      </w:r>
    </w:p>
    <w:p>
      <w:pPr>
        <w:pStyle w:val="12"/>
        <w:spacing w:line="400" w:lineRule="exact"/>
        <w:ind w:left="430" w:firstLine="0" w:firstLineChars="0"/>
        <w:rPr>
          <w:rFonts w:ascii="微软雅黑" w:hAnsi="微软雅黑" w:eastAsia="微软雅黑"/>
          <w:b/>
          <w:sz w:val="24"/>
          <w:szCs w:val="20"/>
        </w:rPr>
      </w:pPr>
    </w:p>
    <w:p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/>
          <w:b/>
          <w:sz w:val="24"/>
          <w:szCs w:val="20"/>
        </w:rPr>
      </w:pPr>
      <w:r>
        <w:rPr>
          <w:rFonts w:hint="eastAsia" w:ascii="微软雅黑" w:hAnsi="微软雅黑" w:eastAsia="微软雅黑"/>
          <w:b/>
          <w:sz w:val="24"/>
          <w:szCs w:val="20"/>
        </w:rPr>
        <w:t>招聘岗位</w:t>
      </w:r>
    </w:p>
    <w:p>
      <w:pPr>
        <w:pStyle w:val="12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教师类</w:t>
      </w:r>
    </w:p>
    <w:p>
      <w:pPr>
        <w:spacing w:line="400" w:lineRule="exact"/>
        <w:ind w:left="420" w:leftChars="200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 xml:space="preserve">素质类教师 </w:t>
      </w:r>
      <w:r>
        <w:rPr>
          <w:rFonts w:ascii="微软雅黑" w:hAnsi="微软雅黑" w:eastAsia="微软雅黑"/>
          <w:sz w:val="20"/>
        </w:rPr>
        <w:t xml:space="preserve"> </w:t>
      </w:r>
      <w:r>
        <w:rPr>
          <w:rFonts w:hint="eastAsia" w:ascii="微软雅黑" w:hAnsi="微软雅黑" w:eastAsia="微软雅黑"/>
        </w:rPr>
        <w:t>雅思</w:t>
      </w:r>
      <w:r>
        <w:rPr>
          <w:rFonts w:ascii="微软雅黑" w:hAnsi="微软雅黑" w:eastAsia="微软雅黑"/>
        </w:rPr>
        <w:t>/托福/GMAT/GRE教师</w:t>
      </w:r>
      <w:r>
        <w:rPr>
          <w:rFonts w:hint="eastAsia" w:ascii="微软雅黑" w:hAnsi="微软雅黑" w:eastAsia="微软雅黑"/>
          <w:sz w:val="20"/>
        </w:rPr>
        <w:t xml:space="preserve"> </w:t>
      </w:r>
      <w:r>
        <w:rPr>
          <w:rFonts w:ascii="微软雅黑" w:hAnsi="微软雅黑" w:eastAsia="微软雅黑"/>
          <w:sz w:val="20"/>
        </w:rPr>
        <w:t xml:space="preserve"> </w:t>
      </w:r>
      <w:r>
        <w:rPr>
          <w:rFonts w:hint="eastAsia" w:ascii="微软雅黑" w:hAnsi="微软雅黑" w:eastAsia="微软雅黑"/>
          <w:sz w:val="20"/>
        </w:rPr>
        <w:t xml:space="preserve">国际学科教师 </w:t>
      </w:r>
      <w:r>
        <w:rPr>
          <w:rFonts w:ascii="微软雅黑" w:hAnsi="微软雅黑" w:eastAsia="微软雅黑"/>
          <w:sz w:val="20"/>
        </w:rPr>
        <w:t xml:space="preserve"> </w:t>
      </w:r>
      <w:r>
        <w:rPr>
          <w:rFonts w:hint="eastAsia" w:ascii="微软雅黑" w:hAnsi="微软雅黑" w:eastAsia="微软雅黑"/>
          <w:sz w:val="20"/>
        </w:rPr>
        <w:t xml:space="preserve">考研英语/数学/政治教师 </w:t>
      </w:r>
      <w:r>
        <w:rPr>
          <w:rFonts w:ascii="微软雅黑" w:hAnsi="微软雅黑" w:eastAsia="微软雅黑"/>
          <w:sz w:val="20"/>
        </w:rPr>
        <w:t xml:space="preserve"> </w:t>
      </w:r>
      <w:r>
        <w:rPr>
          <w:rFonts w:hint="eastAsia" w:ascii="微软雅黑" w:hAnsi="微软雅黑" w:eastAsia="微软雅黑"/>
          <w:sz w:val="20"/>
        </w:rPr>
        <w:t xml:space="preserve">考研教学培训生 </w:t>
      </w:r>
      <w:r>
        <w:rPr>
          <w:rFonts w:ascii="微软雅黑" w:hAnsi="微软雅黑" w:eastAsia="微软雅黑"/>
          <w:sz w:val="20"/>
        </w:rPr>
        <w:t xml:space="preserve"> </w:t>
      </w:r>
      <w:r>
        <w:rPr>
          <w:rFonts w:hint="eastAsia" w:ascii="微软雅黑" w:hAnsi="微软雅黑" w:eastAsia="微软雅黑"/>
          <w:bCs/>
          <w:sz w:val="20"/>
          <w:szCs w:val="20"/>
        </w:rPr>
        <w:t>学术讲师</w:t>
      </w:r>
    </w:p>
    <w:p>
      <w:pPr>
        <w:pStyle w:val="12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运营及其他类</w:t>
      </w:r>
    </w:p>
    <w:p>
      <w:pPr>
        <w:pStyle w:val="12"/>
        <w:spacing w:line="400" w:lineRule="exact"/>
        <w:ind w:left="420" w:firstLine="0" w:firstLineChars="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</w:rPr>
        <w:t xml:space="preserve">新媒体运营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学习管理师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学业规划师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留学顾问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班主任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市场专员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课程顾问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职能岗位类</w:t>
      </w:r>
    </w:p>
    <w:p>
      <w:pPr>
        <w:pStyle w:val="12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管培类</w:t>
      </w:r>
    </w:p>
    <w:p>
      <w:pPr>
        <w:pStyle w:val="12"/>
        <w:spacing w:line="400" w:lineRule="exact"/>
        <w:ind w:left="420" w:firstLine="0"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集团管培生 </w:t>
      </w:r>
      <w:r>
        <w:rPr>
          <w:rFonts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 xml:space="preserve">运营管培生 </w:t>
      </w:r>
      <w:r>
        <w:rPr>
          <w:rFonts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 xml:space="preserve">文旅管培生 </w:t>
      </w:r>
      <w:r>
        <w:rPr>
          <w:rFonts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销售管培生</w:t>
      </w:r>
    </w:p>
    <w:p>
      <w:pPr>
        <w:pStyle w:val="12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实习生类</w:t>
      </w:r>
    </w:p>
    <w:p>
      <w:pPr>
        <w:spacing w:after="240" w:line="4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助教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人力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新媒体运营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雅思/托福课程助教 </w:t>
      </w:r>
      <w:r>
        <w:rPr>
          <w:rFonts w:ascii="微软雅黑" w:hAnsi="微软雅黑" w:eastAsia="微软雅黑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 w:val="24"/>
          <w:szCs w:val="20"/>
        </w:rPr>
      </w:pPr>
      <w:r>
        <w:rPr>
          <w:rFonts w:hint="eastAsia" w:ascii="微软雅黑" w:hAnsi="微软雅黑" w:eastAsia="微软雅黑"/>
          <w:b/>
          <w:sz w:val="24"/>
          <w:szCs w:val="20"/>
        </w:rPr>
        <w:t>三. 福利文化</w:t>
      </w: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【成长加油站】</w:t>
      </w:r>
    </w:p>
    <w:p>
      <w:pPr>
        <w:pStyle w:val="12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丰富多样的学习机会</w:t>
      </w:r>
      <w:r>
        <w:rPr>
          <w:rFonts w:hint="eastAsia" w:ascii="微软雅黑" w:hAnsi="微软雅黑" w:eastAsia="微软雅黑"/>
        </w:rPr>
        <w:t xml:space="preserve">：通用技能培训、教学技能培训、中欧在线学习资源、管理者培训、行业大会学习机会等，为你的成长保驾护航~ </w:t>
      </w:r>
    </w:p>
    <w:p>
      <w:pPr>
        <w:pStyle w:val="12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管理和专业双晋升通道</w:t>
      </w:r>
      <w:r>
        <w:rPr>
          <w:rFonts w:hint="eastAsia" w:ascii="微软雅黑" w:hAnsi="微软雅黑" w:eastAsia="微软雅黑"/>
        </w:rPr>
        <w:t>：清晰的专业和管理序列双晋级通道，总有一款适合你~</w:t>
      </w: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【嗨fun每一天</w:t>
      </w:r>
      <w:r>
        <w:rPr>
          <w:rFonts w:ascii="微软雅黑" w:hAnsi="微软雅黑" w:eastAsia="微软雅黑"/>
          <w:b/>
        </w:rPr>
        <w:t>】</w:t>
      </w:r>
    </w:p>
    <w:p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各色节日活动、项目庆功会</w:t>
      </w:r>
      <w:r>
        <w:rPr>
          <w:rFonts w:hint="eastAsia" w:ascii="微软雅黑" w:hAnsi="微软雅黑" w:eastAsia="微软雅黑"/>
        </w:rPr>
        <w:t>，解锁专属于你的狂欢~</w:t>
      </w:r>
    </w:p>
    <w:p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异业合作优惠</w:t>
      </w:r>
      <w:r>
        <w:rPr>
          <w:rFonts w:hint="eastAsia" w:ascii="微软雅黑" w:hAnsi="微软雅黑" w:eastAsia="微软雅黑"/>
        </w:rPr>
        <w:t>，工牌在手，吃喝玩乐全都有~</w:t>
      </w: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【生活大礼包】</w:t>
      </w:r>
    </w:p>
    <w:p>
      <w:pPr>
        <w:pStyle w:val="12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五险一金</w:t>
      </w:r>
      <w:r>
        <w:rPr>
          <w:rFonts w:hint="eastAsia" w:ascii="微软雅黑" w:hAnsi="微软雅黑" w:eastAsia="微软雅黑"/>
        </w:rPr>
        <w:t>，让你无后顾之忧~</w:t>
      </w:r>
    </w:p>
    <w:p>
      <w:pPr>
        <w:pStyle w:val="12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年度旅游</w:t>
      </w:r>
      <w:r>
        <w:rPr>
          <w:rFonts w:hint="eastAsia" w:ascii="微软雅黑" w:hAnsi="微软雅黑" w:eastAsia="微软雅黑"/>
        </w:rPr>
        <w:t>，集体大游，和小伙伴一起去看看世界~</w:t>
      </w:r>
    </w:p>
    <w:p>
      <w:pPr>
        <w:pStyle w:val="12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带薪年假</w:t>
      </w:r>
      <w:r>
        <w:rPr>
          <w:rFonts w:hint="eastAsia" w:ascii="微软雅黑" w:hAnsi="微软雅黑" w:eastAsia="微软雅黑"/>
        </w:rPr>
        <w:t>，法定加额外假期，按下工作的暂停键，让生活慢下来~</w:t>
      </w:r>
    </w:p>
    <w:p>
      <w:pPr>
        <w:pStyle w:val="12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年度体检</w:t>
      </w:r>
      <w:r>
        <w:rPr>
          <w:rFonts w:hint="eastAsia" w:ascii="微软雅黑" w:hAnsi="微软雅黑" w:eastAsia="微软雅黑"/>
        </w:rPr>
        <w:t>，用健康的体魄迎接美丽每一天~</w:t>
      </w:r>
    </w:p>
    <w:p>
      <w:pPr>
        <w:pStyle w:val="12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生日、结婚、生育礼金，节假日惊喜礼品</w:t>
      </w:r>
      <w:r>
        <w:rPr>
          <w:rFonts w:hint="eastAsia" w:ascii="微软雅黑" w:hAnsi="微软雅黑" w:eastAsia="微软雅黑"/>
        </w:rPr>
        <w:t>，致敬生命中每一个重要的日子~</w:t>
      </w:r>
    </w:p>
    <w:p>
      <w:pPr>
        <w:pStyle w:val="12"/>
        <w:numPr>
          <w:ilvl w:val="0"/>
          <w:numId w:val="5"/>
        </w:numPr>
        <w:spacing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员工互助基金</w:t>
      </w:r>
      <w:r>
        <w:rPr>
          <w:rFonts w:hint="eastAsia" w:ascii="微软雅黑" w:hAnsi="微软雅黑" w:eastAsia="微软雅黑"/>
        </w:rPr>
        <w:t>，一方有难，八方支援~</w:t>
      </w:r>
    </w:p>
    <w:p>
      <w:pPr>
        <w:pStyle w:val="12"/>
        <w:numPr>
          <w:ilvl w:val="0"/>
          <w:numId w:val="5"/>
        </w:numPr>
        <w:spacing w:after="240" w:line="400" w:lineRule="exact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员工优惠报名</w:t>
      </w:r>
      <w:r>
        <w:rPr>
          <w:rFonts w:hint="eastAsia" w:ascii="微软雅黑" w:hAnsi="微软雅黑" w:eastAsia="微软雅黑"/>
        </w:rPr>
        <w:t>，本人及子女学习享5折，亲朋等享受8折~</w:t>
      </w:r>
    </w:p>
    <w:p>
      <w:pPr>
        <w:spacing w:line="400" w:lineRule="exact"/>
        <w:rPr>
          <w:rFonts w:hint="default" w:ascii="微软雅黑" w:hAnsi="微软雅黑" w:eastAsia="微软雅黑"/>
          <w:b/>
          <w:sz w:val="24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0"/>
        </w:rPr>
        <w:t xml:space="preserve">四. </w:t>
      </w:r>
      <w:r>
        <w:rPr>
          <w:rFonts w:hint="eastAsia" w:ascii="微软雅黑" w:hAnsi="微软雅黑" w:eastAsia="微软雅黑"/>
          <w:b/>
          <w:sz w:val="24"/>
          <w:szCs w:val="20"/>
          <w:lang w:val="en-US" w:eastAsia="zh-CN"/>
        </w:rPr>
        <w:t>投递简历</w:t>
      </w:r>
    </w:p>
    <w:p>
      <w:pPr>
        <w:jc w:val="center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扫描小程序二维码，登录成功后，点击网申通道，进行简历投递</w:t>
      </w:r>
    </w:p>
    <w:p>
      <w:pPr>
        <w:jc w:val="center"/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drawing>
          <wp:inline distT="0" distB="0" distL="114300" distR="114300">
            <wp:extent cx="1854200" cy="1870075"/>
            <wp:effectExtent l="0" t="0" r="12700" b="15875"/>
            <wp:docPr id="1" name="图片 1" descr="fe8cb10255ed7482c0ecb4bd7dc8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8cb10255ed7482c0ecb4bd7dc8a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如有问题，可随时联系HR老师（Ten21day)~</w:t>
      </w:r>
    </w:p>
    <w:p>
      <w:pPr>
        <w:spacing w:line="400" w:lineRule="exact"/>
        <w:ind w:firstLine="420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</w:rPr>
        <w:t>陌上花开，不负韶华。</w:t>
      </w:r>
      <w:r>
        <w:rPr>
          <w:rFonts w:hint="eastAsia" w:ascii="微软雅黑" w:hAnsi="微软雅黑" w:eastAsia="微软雅黑"/>
          <w:sz w:val="20"/>
          <w:szCs w:val="20"/>
        </w:rPr>
        <w:t>新东方向赤诚热忱的你发出邀请，让我们携手在时代的浪潮中奋勇前行，在文化的力量下熠熠生辉！未来不设边界，期待无限可能的你！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F5886"/>
    <w:multiLevelType w:val="multilevel"/>
    <w:tmpl w:val="251F5886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5E44F2C"/>
    <w:multiLevelType w:val="multilevel"/>
    <w:tmpl w:val="25E44F2C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3175922"/>
    <w:multiLevelType w:val="multilevel"/>
    <w:tmpl w:val="53175922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8125A29"/>
    <w:multiLevelType w:val="multilevel"/>
    <w:tmpl w:val="68125A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42F070F"/>
    <w:multiLevelType w:val="multilevel"/>
    <w:tmpl w:val="742F070F"/>
    <w:lvl w:ilvl="0" w:tentative="0">
      <w:start w:val="1"/>
      <w:numFmt w:val="japaneseCounting"/>
      <w:lvlText w:val="%1."/>
      <w:lvlJc w:val="left"/>
      <w:pPr>
        <w:ind w:left="430" w:hanging="4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MDg0ZmY2NDY5Yjg0ZDlhN2UyNmZmNmYwNjUxMzIifQ=="/>
  </w:docVars>
  <w:rsids>
    <w:rsidRoot w:val="00CC080A"/>
    <w:rsid w:val="00022981"/>
    <w:rsid w:val="00031524"/>
    <w:rsid w:val="00066ECF"/>
    <w:rsid w:val="00077571"/>
    <w:rsid w:val="000930E8"/>
    <w:rsid w:val="00097627"/>
    <w:rsid w:val="000C357A"/>
    <w:rsid w:val="000F75FC"/>
    <w:rsid w:val="00115B66"/>
    <w:rsid w:val="0014061E"/>
    <w:rsid w:val="0017050B"/>
    <w:rsid w:val="00170669"/>
    <w:rsid w:val="00232C56"/>
    <w:rsid w:val="00233158"/>
    <w:rsid w:val="00240845"/>
    <w:rsid w:val="002805DB"/>
    <w:rsid w:val="0028158B"/>
    <w:rsid w:val="002A41A2"/>
    <w:rsid w:val="002C1216"/>
    <w:rsid w:val="002C3F74"/>
    <w:rsid w:val="002D54D8"/>
    <w:rsid w:val="00365744"/>
    <w:rsid w:val="003C1D8B"/>
    <w:rsid w:val="00424A2A"/>
    <w:rsid w:val="0044474B"/>
    <w:rsid w:val="004D1F91"/>
    <w:rsid w:val="004D4665"/>
    <w:rsid w:val="004E0883"/>
    <w:rsid w:val="005755F1"/>
    <w:rsid w:val="005C3255"/>
    <w:rsid w:val="005C33BB"/>
    <w:rsid w:val="005F1C24"/>
    <w:rsid w:val="005F345B"/>
    <w:rsid w:val="0064374C"/>
    <w:rsid w:val="00651D25"/>
    <w:rsid w:val="00655154"/>
    <w:rsid w:val="006A1B15"/>
    <w:rsid w:val="00711284"/>
    <w:rsid w:val="007254C3"/>
    <w:rsid w:val="00741D67"/>
    <w:rsid w:val="00746454"/>
    <w:rsid w:val="00753567"/>
    <w:rsid w:val="007B1CF5"/>
    <w:rsid w:val="007C5BB2"/>
    <w:rsid w:val="008041B0"/>
    <w:rsid w:val="008132C9"/>
    <w:rsid w:val="00814C26"/>
    <w:rsid w:val="00831AFA"/>
    <w:rsid w:val="00842861"/>
    <w:rsid w:val="008B21B9"/>
    <w:rsid w:val="008B4B32"/>
    <w:rsid w:val="00901F9F"/>
    <w:rsid w:val="0092406B"/>
    <w:rsid w:val="00947D17"/>
    <w:rsid w:val="009C10A0"/>
    <w:rsid w:val="009C5277"/>
    <w:rsid w:val="009E243E"/>
    <w:rsid w:val="00A01C5F"/>
    <w:rsid w:val="00A60B10"/>
    <w:rsid w:val="00A6246A"/>
    <w:rsid w:val="00A66C6D"/>
    <w:rsid w:val="00A67C39"/>
    <w:rsid w:val="00A90CF5"/>
    <w:rsid w:val="00AE53FA"/>
    <w:rsid w:val="00AF13E1"/>
    <w:rsid w:val="00B60748"/>
    <w:rsid w:val="00B777E1"/>
    <w:rsid w:val="00BB073E"/>
    <w:rsid w:val="00BB2832"/>
    <w:rsid w:val="00BB5BAB"/>
    <w:rsid w:val="00BD20B9"/>
    <w:rsid w:val="00BE2033"/>
    <w:rsid w:val="00BE34E7"/>
    <w:rsid w:val="00C013F8"/>
    <w:rsid w:val="00C12058"/>
    <w:rsid w:val="00C26FA1"/>
    <w:rsid w:val="00CA2A02"/>
    <w:rsid w:val="00CC080A"/>
    <w:rsid w:val="00CF5E38"/>
    <w:rsid w:val="00D479F7"/>
    <w:rsid w:val="00DA25D1"/>
    <w:rsid w:val="00DB06BF"/>
    <w:rsid w:val="00DB6F4E"/>
    <w:rsid w:val="00DF46AC"/>
    <w:rsid w:val="00E827E0"/>
    <w:rsid w:val="00E864E6"/>
    <w:rsid w:val="00E90DC0"/>
    <w:rsid w:val="00EB1DAD"/>
    <w:rsid w:val="00EF0100"/>
    <w:rsid w:val="00EF568D"/>
    <w:rsid w:val="00F40303"/>
    <w:rsid w:val="00F75CD6"/>
    <w:rsid w:val="00FA0802"/>
    <w:rsid w:val="00FF5CA2"/>
    <w:rsid w:val="09E244F6"/>
    <w:rsid w:val="150D3BDC"/>
    <w:rsid w:val="1CB42226"/>
    <w:rsid w:val="362819E9"/>
    <w:rsid w:val="41592835"/>
    <w:rsid w:val="704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unhideWhenUsed/>
    <w:uiPriority w:val="99"/>
    <w:pPr>
      <w:widowControl/>
      <w:jc w:val="left"/>
    </w:pPr>
    <w:rPr>
      <w:rFonts w:ascii="Calibri" w:hAnsi="Calibri" w:eastAsia="宋体" w:cs="Calibri"/>
      <w:kern w:val="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autoRedefine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uiPriority w:val="99"/>
    <w:rPr>
      <w:rFonts w:ascii="Heiti SC Light" w:eastAsia="Heiti SC Light"/>
      <w:sz w:val="18"/>
      <w:szCs w:val="18"/>
    </w:rPr>
  </w:style>
  <w:style w:type="character" w:customStyle="1" w:styleId="14">
    <w:name w:val="纯文本 字符"/>
    <w:basedOn w:val="7"/>
    <w:link w:val="2"/>
    <w:autoRedefine/>
    <w:uiPriority w:val="99"/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846</Characters>
  <Lines>6</Lines>
  <Paragraphs>1</Paragraphs>
  <TotalTime>172</TotalTime>
  <ScaleCrop>false</ScaleCrop>
  <LinksUpToDate>false</LinksUpToDate>
  <CharactersWithSpaces>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2022-08-15T09:26:00Z</dcterms:created>
  <dc:creator>侯发明</dc:creator>
  <cp:lastModifiedBy>不小不</cp:lastModifiedBy>
  <dcterms:modified xsi:type="dcterms:W3CDTF">2024-12-12T02:13:52Z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9239684ED66343779B019A89C42549AD_13</vt:lpwstr>
  </property>
</Properties>
</file>