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8B3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240" w:beforeLines="100" w:after="240" w:afterLines="100"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融创服务202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届融誉生校园招聘简章</w:t>
      </w:r>
    </w:p>
    <w:p w14:paraId="5FBB12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62" w:line="360" w:lineRule="auto"/>
        <w:ind w:left="119"/>
        <w:jc w:val="both"/>
        <w:textAlignment w:val="auto"/>
        <w:rPr>
          <w:rFonts w:hint="eastAsia" w:ascii="微软雅黑" w:hAnsi="微软雅黑" w:eastAsia="微软雅黑" w:cs="微软雅黑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一、公司简介</w:t>
      </w:r>
    </w:p>
    <w:p w14:paraId="593B0DE8">
      <w:pPr>
        <w:spacing w:line="360" w:lineRule="auto"/>
        <w:ind w:firstLine="420" w:firstLineChars="200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 xml:space="preserve">1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公司概况</w:t>
      </w:r>
    </w:p>
    <w:p w14:paraId="4035B1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leftChars="0" w:right="0" w:firstLine="440" w:firstLineChars="200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融创服务控股有限公司（01516.HK），是香港联交所上市企业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</w:rPr>
        <w:t>、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中国物业管理协会常务理事单位，多次荣获物业服务力百强企业TOP5、中国物业服务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</w:rPr>
        <w:t>百强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满意度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</w:rPr>
        <w:t>领先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企业TOP3、中国物业科技赋能领先企业TOP2、中国物业服务品质领先品牌TOP2。</w:t>
      </w:r>
    </w:p>
    <w:p w14:paraId="5626F3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公司自成立以来，以“至善·致美”为服务理念，为客户提供全面的高品质服务，致力于成为“中国品质服务首选品牌”。公司聚焦核心城市中高端物业，践行高质量发展战略，布局物业管理及商业运营综合服务两大业务板块，逐步确立了行业领先地位。</w:t>
      </w:r>
    </w:p>
    <w:p w14:paraId="63F199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highlight w:val="lightGray"/>
          <w:lang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</w:rPr>
        <w:t xml:space="preserve">     截至202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  <w:woUserID w:val="9"/>
        </w:rPr>
        <w:t>4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6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  <w:woUserID w:val="9"/>
        </w:rPr>
        <w:t>月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</w:rPr>
        <w:t>，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  <w:woUserID w:val="9"/>
        </w:rPr>
        <w:t>在管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</w:rPr>
        <w:t>面积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  <w:woUserID w:val="9"/>
        </w:rPr>
        <w:t>2.8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</w:rPr>
        <w:t>亿方，覆盖14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  <w:woUserID w:val="9"/>
        </w:rPr>
        <w:t>3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</w:rPr>
        <w:t>个城市，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  <w:woUserID w:val="9"/>
        </w:rPr>
        <w:t>在管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</w:rPr>
        <w:t>项目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  <w:woUserID w:val="9"/>
        </w:rPr>
        <w:t>1771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</w:rPr>
        <w:t>个，服务超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  <w:woUserID w:val="9"/>
        </w:rPr>
        <w:t>163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eastAsia="zh-CN" w:bidi="ar"/>
        </w:rPr>
        <w:t>万户业主。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服务业态涵盖住宅、商写、城市服务、案场、医院、学校、产业园等，此外基于多年来物业管理数据及经验沉淀的优势，可为需求企业提供全方位顾问咨询服务。</w:t>
      </w:r>
    </w:p>
    <w:p w14:paraId="6E0D7686">
      <w:pPr>
        <w:spacing w:line="360" w:lineRule="auto"/>
        <w:ind w:firstLine="420" w:firstLineChars="200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 xml:space="preserve">2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发展历程</w:t>
      </w:r>
    </w:p>
    <w:p w14:paraId="119D160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/>
          <w:bCs/>
          <w:color w:val="000000"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2004年，融创服务成立</w:t>
      </w:r>
    </w:p>
    <w:p w14:paraId="2E980E0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2004-2014，起步发展，逐步形成一二线核心城市布局</w:t>
      </w:r>
    </w:p>
    <w:p w14:paraId="59B8DFF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/>
          <w:color w:val="000000"/>
          <w:sz w:val="22"/>
          <w:szCs w:val="22"/>
          <w:lang w:val="en-US"/>
        </w:rPr>
      </w:pPr>
    </w:p>
    <w:p w14:paraId="3FF9575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/>
          <w:bCs/>
          <w:color w:val="000000"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2015年，集团化独立管理</w:t>
      </w:r>
    </w:p>
    <w:p w14:paraId="6AA2F1E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2015-2018，夯实基础，提升服务能力，打造高品质服务形象</w:t>
      </w:r>
    </w:p>
    <w:p w14:paraId="4543C9E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/>
          <w:color w:val="000000"/>
          <w:sz w:val="22"/>
          <w:szCs w:val="22"/>
          <w:lang w:val="en-US"/>
        </w:rPr>
      </w:pPr>
    </w:p>
    <w:p w14:paraId="496BF5E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/>
          <w:bCs/>
          <w:color w:val="000000"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2019年，进入市场化发展新阶段</w:t>
      </w:r>
    </w:p>
    <w:p w14:paraId="6466594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2020年，香港联交所上市</w:t>
      </w:r>
    </w:p>
    <w:p w14:paraId="6DF883C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eastAsia="zh-CN" w:bidi="ar"/>
        </w:rPr>
        <w:t xml:space="preserve">        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布局多元业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eastAsia="zh-CN" w:bidi="ar"/>
        </w:rPr>
        <w:t>态</w:t>
      </w:r>
    </w:p>
    <w:p w14:paraId="449A08D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lang w:val="en-US"/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eastAsia="zh-CN" w:bidi="ar"/>
        </w:rPr>
        <w:t>2021年，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布局商业运营新赛道</w:t>
      </w:r>
    </w:p>
    <w:p w14:paraId="3288826F">
      <w:p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>1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 xml:space="preserve">3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多元业态综合服务</w:t>
      </w:r>
    </w:p>
    <w:p w14:paraId="629BDB71">
      <w:pPr>
        <w:spacing w:line="360" w:lineRule="auto"/>
        <w:ind w:firstLine="440" w:firstLineChars="20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服务业态涵盖住宅、商写、城市服务、案场、医院、学校、产业园等，此外基于多年来物业管理数据及经验沉淀的优势，可为需求企业提供全方位顾问咨询服务。</w:t>
      </w:r>
    </w:p>
    <w:p w14:paraId="78F23CAA">
      <w:pPr>
        <w:spacing w:line="360" w:lineRule="auto"/>
        <w:ind w:firstLine="420" w:firstLineChars="20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在住宅服务领域，融创服务在归心服务的基础上升级提出“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归心全生活服务体系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 xml:space="preserve">”（悦居、悦享、悦邻、悦身、悦心）。对内，实现以业主的高品质体验为目标，对服务提出更高标准及要求的业务流程升级；对外，全面升级物业基础服务、物业增值服务以及围绕社区活动和社群建设等展开的精神文化服务。此外，基于融创高净值客户的全方位服务需求，融创服务创新现有物业服务模式推出集极致化基础服务、个性化私享服务、高品位精神构建于一体的定制化高端服务。多年来，融创服务初心不忘，始终践行以人为本，以终为始的服务理念，坚持为客户持续提供超越期望的服务，用品质服务链接用户、社区与城市，向成为“中国品质服务首选品牌”的目标坚定迈进。 </w:t>
      </w:r>
    </w:p>
    <w:p w14:paraId="287D1BD9">
      <w:pPr>
        <w:spacing w:line="360" w:lineRule="auto"/>
        <w:ind w:firstLine="420" w:firstLineChars="20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Hans"/>
        </w:rPr>
        <w:t xml:space="preserve">4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社会公益</w:t>
      </w:r>
    </w:p>
    <w:p w14:paraId="07EDFD34">
      <w:pPr>
        <w:keepNext w:val="0"/>
        <w:keepLines w:val="0"/>
        <w:widowControl/>
        <w:suppressLineNumbers w:val="0"/>
        <w:spacing w:line="360" w:lineRule="auto"/>
        <w:ind w:left="0" w:firstLine="420" w:firstLineChars="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202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Hans" w:bidi="ar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Hans" w:bidi="ar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融创服务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Hans" w:bidi="ar"/>
        </w:rPr>
        <w:t>进一步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 xml:space="preserve">携手中国儿童基金会推出“融佑未来公益项目”，践行社会责任，开展社区安全、环保教育，共建示范社区，探索物业参与社区文化建设的创新模式，实现企业社会价值，助力基层社会治理。此外，为弘扬传统文化提升社区文化氛围，融创服务联合知名传统文化艺术家，推出“趣艺荟”等社群，以共建幸福和谐社区为己任不断强化社区精神文明建设。 </w:t>
      </w:r>
    </w:p>
    <w:p w14:paraId="4F8C1463">
      <w:pPr>
        <w:rPr>
          <w:rFonts w:hint="eastAsia"/>
        </w:rPr>
      </w:pPr>
    </w:p>
    <w:p w14:paraId="7463FC4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line="360" w:lineRule="auto"/>
        <w:ind w:right="145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二、融誉生介绍</w:t>
      </w:r>
    </w:p>
    <w:p w14:paraId="4E4E36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line="360" w:lineRule="auto"/>
        <w:ind w:left="119" w:right="145" w:firstLine="476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融誉生为融创服务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集团</w:t>
      </w:r>
      <w:r>
        <w:rPr>
          <w:rFonts w:hint="eastAsia" w:ascii="微软雅黑" w:hAnsi="微软雅黑" w:eastAsia="微软雅黑" w:cs="微软雅黑"/>
          <w:sz w:val="21"/>
          <w:szCs w:val="21"/>
        </w:rPr>
        <w:t>校招生培养计划的总称，遴选对象为优秀应届毕业生。融誉生计划创始于2015年，以甄选和培养融创服务未来核心人才为目标。</w:t>
      </w:r>
    </w:p>
    <w:p w14:paraId="7ACF1E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line="360" w:lineRule="auto"/>
        <w:ind w:left="119" w:right="145" w:firstLine="476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通过融誉生计划，你将依照量身订制的个人成长计划，快速、全面、深入地了解物业服务行业与公司业务，在成长导师、师傅及辅导员的指导关注下，快速提升职场技能，成为引领行业变革的精英力量。</w:t>
      </w:r>
    </w:p>
    <w:p w14:paraId="6E92EDE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after="120" w:afterLines="50" w:line="360" w:lineRule="auto"/>
        <w:ind w:left="119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1"/>
          <w:szCs w:val="21"/>
        </w:rPr>
        <w:t>）融誉生简介</w:t>
      </w:r>
    </w:p>
    <w:p w14:paraId="741D4E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60" w:line="360" w:lineRule="auto"/>
        <w:ind w:right="962"/>
        <w:jc w:val="center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融，即团队</w:t>
      </w:r>
    </w:p>
    <w:p w14:paraId="4DFDBB3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line="360" w:lineRule="auto"/>
        <w:ind w:left="119" w:right="145" w:firstLine="476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融为一体，其乐融融，每个人在团队里发挥所长、互学互补，让团队更强，让自己成长，实现集体价值与个人价值的交互提升。</w:t>
      </w:r>
    </w:p>
    <w:p w14:paraId="160875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60" w:line="360" w:lineRule="auto"/>
        <w:ind w:right="962"/>
        <w:jc w:val="center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誉，即成绩</w:t>
      </w:r>
    </w:p>
    <w:p w14:paraId="2B77DB6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line="360" w:lineRule="auto"/>
        <w:ind w:left="119" w:right="145" w:firstLine="476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今天，每个成员以进入融创服务这个大平台为荣，在这里，收获、成长；未来，融创服务将以每个“融誉生”取得的成就为荣。</w:t>
      </w:r>
    </w:p>
    <w:p w14:paraId="15B3F9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60" w:line="360" w:lineRule="auto"/>
        <w:ind w:right="962"/>
        <w:jc w:val="center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生，即青春</w:t>
      </w:r>
    </w:p>
    <w:p w14:paraId="27E81F6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line="360" w:lineRule="auto"/>
        <w:ind w:left="119" w:right="145" w:firstLine="476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初生牛犊不怕虎，每个“融誉生”怀着最初的梦想和勇气，成就自己的雄心，也成就团队的辉煌，正是“后生可畏”。</w:t>
      </w:r>
    </w:p>
    <w:p w14:paraId="2CF882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line="360" w:lineRule="auto"/>
        <w:ind w:left="119" w:right="145" w:firstLine="476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融誉生=融创服务品牌+不懈追求人生荣誉的精神</w:t>
      </w:r>
    </w:p>
    <w:p w14:paraId="02D7CD2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line="360" w:lineRule="auto"/>
        <w:ind w:left="119" w:right="145" w:firstLine="476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让集体荣誉感在每个加入团队的人心中生根发芽，绽放最绚丽的未来。</w:t>
      </w:r>
    </w:p>
    <w:p w14:paraId="2909EA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after="120" w:afterLines="50" w:line="360" w:lineRule="auto"/>
        <w:ind w:left="119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</w:rPr>
        <w:t>）你将获得</w:t>
      </w:r>
    </w:p>
    <w:p w14:paraId="355B70E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6" w:line="360" w:lineRule="auto"/>
        <w:ind w:left="119" w:firstLine="376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pacing w:val="-11"/>
          <w:sz w:val="21"/>
          <w:szCs w:val="21"/>
        </w:rPr>
        <w:t>优秀的企业文化氛围：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无总称谓的办公文化，让员工更加舒心的工作，让工作更加顺畅的进行。开放的办公环境，领导与员工同处一个办公区，不仅方便工作上的上传下达更增强同事之间的沟通。 </w:t>
      </w:r>
    </w:p>
    <w:p w14:paraId="568060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6" w:line="360" w:lineRule="auto"/>
        <w:ind w:left="119" w:firstLine="376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pacing w:val="-11"/>
          <w:sz w:val="21"/>
          <w:szCs w:val="21"/>
        </w:rPr>
        <w:t>全面的培训计划：</w:t>
      </w:r>
      <w:r>
        <w:rPr>
          <w:rFonts w:hint="eastAsia" w:ascii="微软雅黑" w:hAnsi="微软雅黑" w:eastAsia="微软雅黑" w:cs="微软雅黑"/>
          <w:sz w:val="21"/>
          <w:szCs w:val="21"/>
        </w:rPr>
        <w:t>业务助力融誉生稳健全面成长；辅导员、师傅、导师贴心带导，帮助每一位融誉生快速融入企业，提升专业技能，清晰未来发展方向；入职集训营、融洽会、挑战性任务，多元培养形式助力融誉生全方位发展。</w:t>
      </w:r>
    </w:p>
    <w:p w14:paraId="787EA1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6" w:line="360" w:lineRule="auto"/>
        <w:ind w:left="119" w:firstLine="376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pacing w:val="-11"/>
          <w:sz w:val="21"/>
          <w:szCs w:val="21"/>
        </w:rPr>
        <w:t>不辜负你努力的薪酬回报：</w:t>
      </w:r>
      <w:r>
        <w:rPr>
          <w:rFonts w:hint="eastAsia" w:ascii="微软雅黑" w:hAnsi="微软雅黑" w:eastAsia="微软雅黑" w:cs="微软雅黑"/>
          <w:sz w:val="21"/>
          <w:szCs w:val="21"/>
        </w:rPr>
        <w:t>融誉生在入职之初便可获得具有市场竞争力的全面薪酬，入职一年后也将获得调薪以及晋升的机会，充分体现出企业对融誉生培养的重视。</w:t>
      </w:r>
    </w:p>
    <w:p w14:paraId="696A8B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209" w:line="360" w:lineRule="auto"/>
        <w:ind w:left="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三、工作地点</w:t>
      </w:r>
    </w:p>
    <w:p w14:paraId="12A660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0" w:beforeLines="50" w:line="360" w:lineRule="auto"/>
        <w:ind w:right="145"/>
        <w:jc w:val="both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天津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北京、上海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深圳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杭州、重庆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西安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武汉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青岛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广州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成都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南京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济南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石家庄、哈尔滨、沈阳、河南、山西、银川、新疆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无锡、徐州、苏州、合肥、昆明、绍兴、江西、清远、中山、东莞、佛山、南宁、海口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等</w:t>
      </w:r>
    </w:p>
    <w:p w14:paraId="518B711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="209" w:line="360" w:lineRule="auto"/>
        <w:ind w:left="0"/>
        <w:jc w:val="both"/>
        <w:textAlignment w:val="auto"/>
        <w:rPr>
          <w:rFonts w:hint="eastAsia" w:ascii="微软雅黑" w:hAnsi="微软雅黑" w:eastAsia="微软雅黑" w:cs="微软雅黑"/>
          <w:w w:val="95"/>
          <w:sz w:val="21"/>
          <w:szCs w:val="21"/>
        </w:rPr>
      </w:pPr>
      <w:r>
        <w:rPr>
          <w:rFonts w:hint="eastAsia" w:ascii="微软雅黑" w:hAnsi="微软雅黑" w:eastAsia="微软雅黑" w:cs="微软雅黑"/>
          <w:w w:val="95"/>
          <w:sz w:val="21"/>
          <w:szCs w:val="21"/>
        </w:rPr>
        <w:t>招聘职位</w:t>
      </w:r>
    </w:p>
    <w:p w14:paraId="46A82120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融创物业服务：</w:t>
      </w:r>
    </w:p>
    <w:p w14:paraId="0A649D8A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住宅运营方向 、非住运营方向、生活服务方向 、投资拓展方向、信息化方向、</w:t>
      </w:r>
    </w:p>
    <w:p w14:paraId="2FD18502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人力资源方向、财务管理方向、法务方向、招采方向、品牌发展方向、行政服务方向</w:t>
      </w:r>
    </w:p>
    <w:p w14:paraId="62E560D7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融创商业：</w:t>
      </w:r>
    </w:p>
    <w:p w14:paraId="13A57CC5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招商运营方向、市场营销推广方向、创意策划方向</w:t>
      </w:r>
    </w:p>
    <w:p w14:paraId="6958D46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9" w:line="360" w:lineRule="auto"/>
        <w:ind w:left="0" w:leftChars="0" w:firstLine="0" w:firstLineChars="0"/>
        <w:jc w:val="both"/>
        <w:textAlignment w:val="auto"/>
        <w:outlineLvl w:val="0"/>
        <w:rPr>
          <w:rFonts w:hint="default" w:ascii="微软雅黑" w:hAnsi="微软雅黑" w:eastAsia="微软雅黑" w:cs="微软雅黑"/>
          <w:w w:val="95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w w:val="95"/>
          <w:sz w:val="21"/>
          <w:szCs w:val="21"/>
          <w:lang w:val="en-US" w:eastAsia="zh-CN"/>
        </w:rPr>
        <w:t>校招职位</w:t>
      </w:r>
    </w:p>
    <w:p w14:paraId="25DF19D3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w w:val="95"/>
          <w:sz w:val="21"/>
          <w:szCs w:val="21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一）项目管理方向</w:t>
      </w:r>
    </w:p>
    <w:p w14:paraId="3874DE6C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职位描述：</w:t>
      </w:r>
    </w:p>
    <w:p w14:paraId="5FE32ABD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1.负责项目运营管理、经营管理、职能管理，内外部客户管理管理及维护；</w:t>
      </w:r>
    </w:p>
    <w:p w14:paraId="2E53647B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2.改进和创新服务流程及标准，并组织落地实施，通过业务运营动作，提升品质，达成客户满意，提升品牌影响力；</w:t>
      </w:r>
    </w:p>
    <w:p w14:paraId="1F770BD7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3.组织协调资源，保证项目顺利运转，发现项目潜在风险，制定方案及措施，并组织实施；</w:t>
      </w:r>
    </w:p>
    <w:p w14:paraId="4DB71DA5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4.了解行业动态及发展趋势，洞察及引导客户需求，提供增值服务，提升客户服务感受；</w:t>
      </w:r>
    </w:p>
    <w:p w14:paraId="6B146228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任职要求：</w:t>
      </w:r>
    </w:p>
    <w:p w14:paraId="2571ACAB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1.统招本科及以上学历，专业不限；</w:t>
      </w:r>
    </w:p>
    <w:p w14:paraId="2AC5CB0B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2.具有良好的沟通协调能力，较强的执行力、学习能力，善于思考分析总结；</w:t>
      </w:r>
    </w:p>
    <w:p w14:paraId="2BF7132C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3.具备良好的应变能力和承压能力，有强烈的发展意愿及企图心；</w:t>
      </w:r>
    </w:p>
    <w:p w14:paraId="74899543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4.能够协调、整合资源，注重团队合作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。</w:t>
      </w:r>
    </w:p>
    <w:p w14:paraId="44EA3443">
      <w:pPr>
        <w:numPr>
          <w:ilvl w:val="0"/>
          <w:numId w:val="0"/>
        </w:numPr>
        <w:ind w:leftChars="0"/>
        <w:jc w:val="center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278130</wp:posOffset>
            </wp:positionV>
            <wp:extent cx="1482725" cy="1482725"/>
            <wp:effectExtent l="0" t="0" r="3175" b="3175"/>
            <wp:wrapTopAndBottom/>
            <wp:docPr id="3" name="图片 3" descr="c8d7bdb5-f4c3-4328-a2fa-0e7c84dd6e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8d7bdb5-f4c3-4328-a2fa-0e7c84dd6e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扫码投递</w:t>
      </w:r>
    </w:p>
    <w:p w14:paraId="401B9B8A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/>
          <w:bCs/>
          <w:w w:val="95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w w:val="95"/>
          <w:sz w:val="21"/>
          <w:szCs w:val="21"/>
          <w:lang w:val="en-US" w:eastAsia="zh-CN"/>
        </w:rPr>
        <w:t>投递链接：</w:t>
      </w:r>
      <w:r>
        <w:rPr>
          <w:rFonts w:ascii="Segoe UI" w:hAnsi="Segoe UI" w:eastAsia="Segoe UI" w:cs="Segoe UI"/>
          <w:i w:val="0"/>
          <w:iCs w:val="0"/>
          <w:caps w:val="0"/>
          <w:color w:val="0054F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http://sunac.zhiye.com/zpdetail/190297573</w:t>
      </w:r>
    </w:p>
    <w:p w14:paraId="16360310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w w:val="95"/>
          <w:sz w:val="21"/>
          <w:szCs w:val="21"/>
          <w:lang w:val="en-US" w:eastAsia="zh-CN"/>
        </w:rPr>
        <w:t>（二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）人力资源管理方向</w:t>
      </w:r>
    </w:p>
    <w:p w14:paraId="4E450EAE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职位描述：</w:t>
      </w:r>
    </w:p>
    <w:p w14:paraId="37EB5A67"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1.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熟悉服务集团人力资源体系，了解各模块制度及实操流程；</w:t>
      </w:r>
    </w:p>
    <w:p w14:paraId="684BBD0C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2.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轮岗并参与人力全模块工作，包括不限于：SSC、人才招聘、培训、薪酬福利、员工关系等岗位；</w:t>
      </w:r>
    </w:p>
    <w:p w14:paraId="27E8D04F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3.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参与人力资源不同模块项目型工作的策划与支持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；</w:t>
      </w:r>
    </w:p>
    <w:p w14:paraId="3B7BDC1F">
      <w:pPr>
        <w:numPr>
          <w:ilvl w:val="0"/>
          <w:numId w:val="0"/>
        </w:numPr>
        <w:ind w:left="65" w:leftChars="0"/>
        <w:jc w:val="both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任职要求：</w:t>
      </w:r>
    </w:p>
    <w:p w14:paraId="702124C2"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1.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统招本科及以上学历，人力资源管理、企业管理、心理学及管理类相关专业优先；</w:t>
      </w:r>
    </w:p>
    <w:p w14:paraId="31D9AEE6"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2.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乐观开朗，具备较强人际敏感度，善于沟通交流，乐于分享；</w:t>
      </w:r>
    </w:p>
    <w:p w14:paraId="45254530"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3.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热爱人力资源工作，头脑灵活，善于发现问题本质提出系统性解决方案。</w:t>
      </w:r>
    </w:p>
    <w:p w14:paraId="160FF786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扫码投递</w:t>
      </w:r>
    </w:p>
    <w:p w14:paraId="1A50FD3B"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5080</wp:posOffset>
            </wp:positionV>
            <wp:extent cx="1483360" cy="1483360"/>
            <wp:effectExtent l="0" t="0" r="2540" b="2540"/>
            <wp:wrapTopAndBottom/>
            <wp:docPr id="5" name="图片 5" descr="人力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人力资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投递链接：</w:t>
      </w:r>
      <w:r>
        <w:rPr>
          <w:rFonts w:ascii="Segoe UI" w:hAnsi="Segoe UI" w:eastAsia="Segoe UI" w:cs="Segoe UI"/>
          <w:i w:val="0"/>
          <w:iCs w:val="0"/>
          <w:caps w:val="0"/>
          <w:color w:val="0054F0"/>
          <w:spacing w:val="0"/>
          <w:sz w:val="21"/>
          <w:szCs w:val="21"/>
          <w:shd w:val="clear" w:fill="FFFFFF"/>
        </w:rPr>
        <w:t>http://sunac.zhiye.com/zpdetail/190297574</w:t>
      </w:r>
    </w:p>
    <w:p w14:paraId="44FD294C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（三）生活服务方向</w:t>
      </w:r>
    </w:p>
    <w:p w14:paraId="4DD0E90F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职位描述：</w:t>
      </w:r>
    </w:p>
    <w:p w14:paraId="645688C2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1.根据公司发展方针和业务需要，负责开展公司家装、美居、资产、租售等板块业；务，规划本部门多种经营工作计划、业绩目标，并确保按时高效完成；</w:t>
      </w:r>
    </w:p>
    <w:p w14:paraId="318CC493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2.负责多种经营资源规划、定价及规范管理，构建区域多种经营商家资源库，开发管理供方资源；</w:t>
      </w:r>
    </w:p>
    <w:p w14:paraId="7082C88D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3.了解行业动态及市场政策，适时拓展、创新经营项目；</w:t>
      </w:r>
    </w:p>
    <w:p w14:paraId="6610F28D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4.参与商家谈判、经营合同管理、经营款项收付管理；</w:t>
      </w:r>
    </w:p>
    <w:p w14:paraId="431AAE7C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任职要求：</w:t>
      </w:r>
    </w:p>
    <w:p w14:paraId="56B30543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1.统招本科及以上学历，营销类、经济类、管理类等专业优先；</w:t>
      </w:r>
    </w:p>
    <w:p w14:paraId="5B063258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2.擅长沟通协作，具备较强的人际交往能力，能够调动、整合资源；</w:t>
      </w:r>
    </w:p>
    <w:p w14:paraId="3B0CC490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3.有敏锐的市场洞察力，较强的执行力，有发展企图心；</w:t>
      </w:r>
    </w:p>
    <w:p w14:paraId="4D273268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4.性格坚韧，思维敏捷，具备良好的应变能力和承压能力。</w:t>
      </w:r>
    </w:p>
    <w:p w14:paraId="3782EF31">
      <w:pPr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扫码投递</w:t>
      </w:r>
    </w:p>
    <w:p w14:paraId="4DF8DC5B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483360" cy="1483360"/>
            <wp:effectExtent l="0" t="0" r="2540" b="2540"/>
            <wp:wrapTopAndBottom/>
            <wp:docPr id="6" name="图片 6" descr="生活服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生活服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投递链接：</w:t>
      </w:r>
      <w:r>
        <w:rPr>
          <w:rFonts w:ascii="Segoe UI" w:hAnsi="Segoe UI" w:eastAsia="Segoe UI" w:cs="Segoe UI"/>
          <w:i w:val="0"/>
          <w:iCs w:val="0"/>
          <w:caps w:val="0"/>
          <w:color w:val="0054F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http://sunac.zhiye.com/zpdetail/190297576</w:t>
      </w:r>
    </w:p>
    <w:p w14:paraId="0C61C5DA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</w:p>
    <w:p w14:paraId="25B4A55B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</w:p>
    <w:p w14:paraId="2E545936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</w:p>
    <w:p w14:paraId="3FFA9693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</w:p>
    <w:p w14:paraId="068453DD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六、2025年校招微信群</w:t>
      </w:r>
    </w:p>
    <w:p w14:paraId="54FF200D">
      <w:pPr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  <w:t>扫码添加（10.16日前有效）</w:t>
      </w:r>
    </w:p>
    <w:p w14:paraId="7157AD39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60325</wp:posOffset>
            </wp:positionV>
            <wp:extent cx="1821180" cy="2289175"/>
            <wp:effectExtent l="0" t="0" r="7620" b="15875"/>
            <wp:wrapTopAndBottom/>
            <wp:docPr id="7" name="图片 7" descr="6b55d83a8563b983b0e35fe074c7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b55d83a8563b983b0e35fe074c73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64BE4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有问题欢迎电话联系融创服务辽宁公司HR</w:t>
      </w:r>
    </w:p>
    <w:p w14:paraId="6FBE471D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战先生：17702405931</w:t>
      </w:r>
    </w:p>
    <w:p w14:paraId="27C0D598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张女士：18341343491</w:t>
      </w:r>
      <w:bookmarkStart w:id="0" w:name="_GoBack"/>
      <w:bookmarkEnd w:id="0"/>
    </w:p>
    <w:p w14:paraId="4C1C6634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58CE8B1F"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</w:p>
    <w:sectPr>
      <w:headerReference r:id="rId3" w:type="default"/>
      <w:pgSz w:w="11910" w:h="16840"/>
      <w:pgMar w:top="1440" w:right="1800" w:bottom="1440" w:left="1800" w:header="656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21F47">
    <w:pPr>
      <w:pStyle w:val="4"/>
      <w:spacing w:before="0" w:line="14" w:lineRule="auto"/>
      <w:ind w:left="0"/>
      <w:rPr>
        <w:rFonts w:hint="eastAsia" w:eastAsia="宋体"/>
        <w:sz w:val="20"/>
        <w:lang w:eastAsia="zh-CN"/>
      </w:rPr>
    </w:pPr>
    <w:r>
      <w:rPr>
        <w:rFonts w:hint="eastAsia" w:eastAsia="宋体"/>
        <w:sz w:val="20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4688205</wp:posOffset>
          </wp:positionH>
          <wp:positionV relativeFrom="paragraph">
            <wp:posOffset>-80645</wp:posOffset>
          </wp:positionV>
          <wp:extent cx="942975" cy="319405"/>
          <wp:effectExtent l="0" t="0" r="22225" b="10795"/>
          <wp:wrapTight wrapText="bothSides">
            <wp:wrapPolygon>
              <wp:start x="0" y="0"/>
              <wp:lineTo x="0" y="20097"/>
              <wp:lineTo x="20945" y="20097"/>
              <wp:lineTo x="20945" y="0"/>
              <wp:lineTo x="0" y="0"/>
            </wp:wrapPolygon>
          </wp:wrapTight>
          <wp:docPr id="1" name="图片 1" descr="新log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753110</wp:posOffset>
              </wp:positionV>
              <wp:extent cx="5311775" cy="0"/>
              <wp:effectExtent l="0" t="0" r="0" b="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177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88.6pt;margin-top:59.3pt;height:0pt;width:418.25pt;mso-position-horizontal-relative:page;mso-position-vertical-relative:page;z-index:-251656192;mso-width-relative:page;mso-height-relative:page;" filled="f" stroked="t" coordsize="21600,21600" o:gfxdata="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W042f1wAAAAwBAAAPAAAAAAAAAAEAIAAA&#10;ACIAAABkcnMvZG93bnJldi54bWxQSwECFAAUAAAACACHTuJArqx+LtQBAAC4AwAADgAAAAAAAAAB&#10;ACAAAAAmAQAAZHJzL2Uyb0RvYy54bWxQSwUGAAAAAAYABgBZAQAAbA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2912745</wp:posOffset>
              </wp:positionH>
              <wp:positionV relativeFrom="page">
                <wp:posOffset>550545</wp:posOffset>
              </wp:positionV>
              <wp:extent cx="1736725" cy="17653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2D4C3">
                          <w:pPr>
                            <w:spacing w:line="278" w:lineRule="exact"/>
                            <w:ind w:left="20"/>
                            <w:rPr>
                              <w:rFonts w:asciiTheme="minorEastAsia" w:hAnsiTheme="minorEastAsia" w:eastAsiaTheme="minorEastAsia"/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sz w:val="18"/>
                            </w:rPr>
                            <w:t>融创服务202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sz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sz w:val="18"/>
                            </w:rPr>
                            <w:t>届融誉生校园招聘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29.35pt;margin-top:43.35pt;height:13.9pt;width:136.75pt;mso-position-horizontal-relative:page;mso-position-vertical-relative:page;z-index:-251655168;mso-width-relative:page;mso-height-relative:page;" filled="f" stroked="f" coordsize="21600,21600" o:gfxdata="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Fdg0faAAAACgEAAA8AAAAAAAAAAQAgAAAAIgAAAGRycy9kb3du&#10;cmV2LnhtbFBLAQIUABQAAAAIAIdO4kBrHMn1/QEAAAQ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F2D4C3">
                    <w:pPr>
                      <w:spacing w:line="278" w:lineRule="exact"/>
                      <w:ind w:left="20"/>
                      <w:rPr>
                        <w:rFonts w:asciiTheme="minorEastAsia" w:hAnsiTheme="minorEastAsia" w:eastAsiaTheme="minorEastAsia"/>
                        <w:b/>
                        <w:sz w:val="1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sz w:val="18"/>
                      </w:rPr>
                      <w:t>融创服务202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sz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sz w:val="18"/>
                      </w:rPr>
                      <w:t>届融誉生校园招聘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77D773"/>
    <w:multiLevelType w:val="singleLevel"/>
    <w:tmpl w:val="7D77D7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N2FjNDg0Nzc3MTM1NDEwODc4YTI0OGRkODgyMTkifQ=="/>
  </w:docVars>
  <w:rsids>
    <w:rsidRoot w:val="004F2FD4"/>
    <w:rsid w:val="000803EE"/>
    <w:rsid w:val="00091061"/>
    <w:rsid w:val="000B070F"/>
    <w:rsid w:val="000C4FB2"/>
    <w:rsid w:val="000E08DB"/>
    <w:rsid w:val="00132B6D"/>
    <w:rsid w:val="001355C1"/>
    <w:rsid w:val="001E1672"/>
    <w:rsid w:val="00206F66"/>
    <w:rsid w:val="002C15BB"/>
    <w:rsid w:val="00381B82"/>
    <w:rsid w:val="003A51FF"/>
    <w:rsid w:val="003C4598"/>
    <w:rsid w:val="004A449B"/>
    <w:rsid w:val="004F2FD4"/>
    <w:rsid w:val="00506B32"/>
    <w:rsid w:val="00512A5F"/>
    <w:rsid w:val="00574EAE"/>
    <w:rsid w:val="005A380F"/>
    <w:rsid w:val="00605BF3"/>
    <w:rsid w:val="00636EE3"/>
    <w:rsid w:val="00681193"/>
    <w:rsid w:val="0071236B"/>
    <w:rsid w:val="00765734"/>
    <w:rsid w:val="007A7802"/>
    <w:rsid w:val="007E1999"/>
    <w:rsid w:val="007F199E"/>
    <w:rsid w:val="00890BD9"/>
    <w:rsid w:val="00951A87"/>
    <w:rsid w:val="009C7E28"/>
    <w:rsid w:val="00A40F12"/>
    <w:rsid w:val="00B10C34"/>
    <w:rsid w:val="00B45AED"/>
    <w:rsid w:val="00BC15D3"/>
    <w:rsid w:val="00C10BAC"/>
    <w:rsid w:val="00C20F2E"/>
    <w:rsid w:val="00C43C71"/>
    <w:rsid w:val="00C94A8A"/>
    <w:rsid w:val="00CD2F5B"/>
    <w:rsid w:val="00CE026C"/>
    <w:rsid w:val="00D069B7"/>
    <w:rsid w:val="00D94CF5"/>
    <w:rsid w:val="00DA270C"/>
    <w:rsid w:val="00E12D73"/>
    <w:rsid w:val="00E31362"/>
    <w:rsid w:val="00E42C0C"/>
    <w:rsid w:val="00E42FAB"/>
    <w:rsid w:val="00E66EE1"/>
    <w:rsid w:val="00ED1B65"/>
    <w:rsid w:val="00F1067E"/>
    <w:rsid w:val="00F27D67"/>
    <w:rsid w:val="00F366BF"/>
    <w:rsid w:val="084E7765"/>
    <w:rsid w:val="0A8A6D67"/>
    <w:rsid w:val="0F6D5613"/>
    <w:rsid w:val="10D412CB"/>
    <w:rsid w:val="1B19765D"/>
    <w:rsid w:val="1B7D6289"/>
    <w:rsid w:val="1F5659D7"/>
    <w:rsid w:val="2226375F"/>
    <w:rsid w:val="22A016A8"/>
    <w:rsid w:val="252A712C"/>
    <w:rsid w:val="299730A7"/>
    <w:rsid w:val="2FDBC887"/>
    <w:rsid w:val="31065AA8"/>
    <w:rsid w:val="31FA7859"/>
    <w:rsid w:val="34A834C1"/>
    <w:rsid w:val="38BE7CA3"/>
    <w:rsid w:val="3B3F44CE"/>
    <w:rsid w:val="3F68101B"/>
    <w:rsid w:val="3FFFD47C"/>
    <w:rsid w:val="42C5749D"/>
    <w:rsid w:val="48954D22"/>
    <w:rsid w:val="539179C0"/>
    <w:rsid w:val="54DF5C73"/>
    <w:rsid w:val="610B06F8"/>
    <w:rsid w:val="69BB5296"/>
    <w:rsid w:val="6D87767D"/>
    <w:rsid w:val="6EAE1615"/>
    <w:rsid w:val="768F21F7"/>
    <w:rsid w:val="7BE85C5E"/>
    <w:rsid w:val="7DB06216"/>
    <w:rsid w:val="BFDFDC04"/>
    <w:rsid w:val="C2BA0CB7"/>
    <w:rsid w:val="EDEFED52"/>
    <w:rsid w:val="F3B81B56"/>
    <w:rsid w:val="FE27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108"/>
      <w:ind w:left="120"/>
      <w:outlineLvl w:val="0"/>
    </w:pPr>
    <w:rPr>
      <w:rFonts w:ascii="黑体" w:hAnsi="黑体" w:eastAsia="黑体" w:cs="黑体"/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before="1"/>
      <w:ind w:left="120"/>
      <w:outlineLvl w:val="1"/>
    </w:pPr>
    <w:rPr>
      <w:rFonts w:ascii="黑体" w:hAnsi="黑体" w:eastAsia="黑体" w:cs="黑体"/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1"/>
    <w:pPr>
      <w:spacing w:before="161"/>
      <w:ind w:left="120"/>
    </w:pPr>
    <w:rPr>
      <w:sz w:val="24"/>
      <w:szCs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1"/>
      <w:ind w:left="120" w:right="6871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10"/>
    <w:link w:val="6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5">
    <w:name w:val="页脚 字符"/>
    <w:basedOn w:val="10"/>
    <w:link w:val="5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6">
    <w:name w:val="正文文本 字符"/>
    <w:basedOn w:val="10"/>
    <w:link w:val="4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2664</Words>
  <Characters>2767</Characters>
  <Lines>38</Lines>
  <Paragraphs>10</Paragraphs>
  <TotalTime>14</TotalTime>
  <ScaleCrop>false</ScaleCrop>
  <LinksUpToDate>false</LinksUpToDate>
  <CharactersWithSpaces>2796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2021-08-18T14:34:00Z</dcterms:created>
  <dc:creator>李 西亚</dc:creator>
  <cp:lastModifiedBy>张鑫</cp:lastModifiedBy>
  <cp:lastPrinted>2021-08-18T16:04:00Z</cp:lastPrinted>
  <dcterms:modified xsi:type="dcterms:W3CDTF">2024-10-09T05:55:55Z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2021-06-25T00:00:00Z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6516CD65AA584345A4752ECA99498F0A</vt:lpwstr>
  </property>
</Properties>
</file>