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26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OLE_LINK1"/>
      <w:bookmarkStart w:id="1" w:name="OLE_LINK4"/>
      <w:bookmarkStart w:id="2" w:name="OLE_LINK2"/>
      <w:r>
        <w:rPr>
          <w:rFonts w:hint="eastAsia" w:ascii="仿宋" w:hAnsi="仿宋" w:eastAsia="仿宋"/>
          <w:b/>
          <w:sz w:val="44"/>
          <w:szCs w:val="44"/>
        </w:rPr>
        <w:t>中国电子系统</w:t>
      </w:r>
      <w:r>
        <w:rPr>
          <w:rFonts w:hint="eastAsia" w:ascii="仿宋" w:hAnsi="仿宋" w:eastAsia="仿宋"/>
          <w:b/>
          <w:sz w:val="44"/>
          <w:szCs w:val="72"/>
        </w:rPr>
        <w:t>工程</w:t>
      </w:r>
      <w:r>
        <w:rPr>
          <w:rFonts w:hint="eastAsia" w:ascii="仿宋" w:hAnsi="仿宋" w:eastAsia="仿宋"/>
          <w:b/>
          <w:sz w:val="44"/>
          <w:szCs w:val="44"/>
        </w:rPr>
        <w:t>第二建设有限公司</w:t>
      </w:r>
    </w:p>
    <w:p>
      <w:pPr>
        <w:adjustRightInd w:val="0"/>
        <w:snapToGrid w:val="0"/>
        <w:spacing w:before="312" w:beforeLines="100" w:line="2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（隶属于世界5</w:t>
      </w:r>
      <w:r>
        <w:rPr>
          <w:rFonts w:ascii="仿宋" w:hAnsi="仿宋" w:eastAsia="仿宋"/>
          <w:sz w:val="36"/>
          <w:szCs w:val="36"/>
        </w:rPr>
        <w:t>00</w:t>
      </w:r>
      <w:r>
        <w:rPr>
          <w:rFonts w:hint="eastAsia" w:ascii="仿宋" w:hAnsi="仿宋" w:eastAsia="仿宋"/>
          <w:sz w:val="36"/>
          <w:szCs w:val="36"/>
        </w:rPr>
        <w:t>强大型央企</w:t>
      </w:r>
      <w:r>
        <w:rPr>
          <w:rFonts w:ascii="仿宋" w:hAnsi="仿宋" w:eastAsia="仿宋"/>
          <w:sz w:val="36"/>
          <w:szCs w:val="36"/>
        </w:rPr>
        <w:t>CEC</w:t>
      </w:r>
      <w:r>
        <w:rPr>
          <w:rFonts w:hint="eastAsia" w:ascii="仿宋" w:hAnsi="仿宋" w:eastAsia="仿宋"/>
          <w:sz w:val="36"/>
          <w:szCs w:val="36"/>
        </w:rPr>
        <w:t>旗下）</w:t>
      </w:r>
    </w:p>
    <w:p>
      <w:pPr>
        <w:spacing w:line="360" w:lineRule="exact"/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届招聘简章</w:t>
      </w:r>
    </w:p>
    <w:p>
      <w:pPr>
        <w:spacing w:line="36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 w:ascii="仿宋" w:hAnsi="仿宋" w:eastAsia="仿宋"/>
          <w:b w:val="0"/>
          <w:bCs/>
          <w:sz w:val="24"/>
          <w:szCs w:val="24"/>
        </w:rPr>
      </w:pPr>
    </w:p>
    <w:p>
      <w:pPr>
        <w:spacing w:line="360" w:lineRule="exact"/>
        <w:jc w:val="both"/>
        <w:rPr>
          <w:rFonts w:hint="default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eastAsia="zh-CN"/>
        </w:rPr>
        <w:t>线上宣讲日期：</w:t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2022年9月6日</w:t>
      </w:r>
    </w:p>
    <w:p>
      <w:pPr>
        <w:spacing w:line="360" w:lineRule="exact"/>
        <w:jc w:val="both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eastAsia="zh-CN"/>
        </w:rPr>
        <w:t>线上宣讲时间：</w:t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15：00-17:00</w:t>
      </w:r>
    </w:p>
    <w:p>
      <w:pPr>
        <w:spacing w:line="360" w:lineRule="exact"/>
        <w:jc w:val="both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线上宣讲网址：</w:t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instrText xml:space="preserve"> HYPERLINK "https://meeting.tencent.com/dm/sidySADHsl31" </w:instrText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https://meeting.tencent.com/dm/sidySADHsl31</w:t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fldChar w:fldCharType="end"/>
      </w:r>
    </w:p>
    <w:p>
      <w:pPr>
        <w:spacing w:line="360" w:lineRule="exact"/>
        <w:jc w:val="both"/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腾讯会议账号：177-936-056</w:t>
      </w:r>
    </w:p>
    <w:p>
      <w:pPr>
        <w:spacing w:line="360" w:lineRule="exact"/>
        <w:jc w:val="both"/>
        <w:rPr>
          <w:rFonts w:hint="default" w:ascii="仿宋" w:hAnsi="仿宋" w:eastAsia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操        作：下载腾讯会议app，输入会议号即可参加</w:t>
      </w:r>
    </w:p>
    <w:p>
      <w:pPr>
        <w:spacing w:line="360" w:lineRule="exact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exact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exact"/>
        <w:jc w:val="both"/>
        <w:rPr>
          <w:rFonts w:hint="eastAsia" w:ascii="仿宋" w:hAnsi="仿宋" w:eastAsia="仿宋"/>
          <w:b/>
          <w:sz w:val="36"/>
          <w:szCs w:val="36"/>
        </w:rPr>
      </w:pPr>
      <w:bookmarkStart w:id="4" w:name="_GoBack"/>
      <w:bookmarkEnd w:id="4"/>
    </w:p>
    <w:p>
      <w:pPr>
        <w:spacing w:line="360" w:lineRule="exact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【公司介绍】</w:t>
      </w:r>
    </w:p>
    <w:p>
      <w:pPr>
        <w:pStyle w:val="16"/>
        <w:widowControl/>
        <w:numPr>
          <w:ilvl w:val="0"/>
          <w:numId w:val="0"/>
        </w:numPr>
        <w:spacing w:beforeAutospacing="0" w:afterAutospacing="0" w:line="240" w:lineRule="auto"/>
        <w:ind w:leftChars="0" w:firstLine="560" w:firstLineChars="200"/>
        <w:jc w:val="left"/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  <w:t>1、隶属于国资委旗下世界500强企业CEC，拥有25家分公司，9家子公司，集咨询、研发、设计、建造、运维于一体的EPC总承包公司；</w:t>
      </w:r>
    </w:p>
    <w:p>
      <w:pPr>
        <w:pStyle w:val="16"/>
        <w:widowControl/>
        <w:numPr>
          <w:ilvl w:val="0"/>
          <w:numId w:val="0"/>
        </w:numPr>
        <w:spacing w:beforeAutospacing="0" w:afterAutospacing="0" w:line="240" w:lineRule="auto"/>
        <w:ind w:leftChars="0" w:firstLine="560" w:firstLineChars="200"/>
        <w:jc w:val="left"/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  <w:t>2、国家火炬计划重点高新技术企业、江苏省高新技术企业、拥有省级企业技术中心;</w:t>
      </w:r>
    </w:p>
    <w:p>
      <w:pPr>
        <w:pStyle w:val="16"/>
        <w:widowControl/>
        <w:numPr>
          <w:ilvl w:val="0"/>
          <w:numId w:val="0"/>
        </w:numPr>
        <w:spacing w:beforeAutospacing="0" w:afterAutospacing="0" w:line="240" w:lineRule="auto"/>
        <w:ind w:leftChars="0" w:firstLine="560" w:firstLineChars="200"/>
        <w:jc w:val="left"/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  <w:t>3、拥有五项甲级设计资质，拥有两项总承包一级资质，五项专业承包一级资质；</w:t>
      </w:r>
    </w:p>
    <w:p>
      <w:pPr>
        <w:pStyle w:val="16"/>
        <w:widowControl/>
        <w:numPr>
          <w:ilvl w:val="0"/>
          <w:numId w:val="0"/>
        </w:numPr>
        <w:spacing w:beforeAutospacing="0" w:afterAutospacing="0" w:line="240" w:lineRule="auto"/>
        <w:ind w:leftChars="0" w:firstLine="560" w:firstLineChars="200"/>
        <w:jc w:val="left"/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  <w:t>4、十二次获得“国家优质工程奖”；五次获得建筑行业奥斯卡——“鲁班奖”，是国内首个获得洁净工程行业鲁班奖的企业，是全国十佳洁净工程技术公司</w:t>
      </w:r>
    </w:p>
    <w:p>
      <w:pPr>
        <w:pStyle w:val="16"/>
        <w:widowControl/>
        <w:numPr>
          <w:ilvl w:val="0"/>
          <w:numId w:val="0"/>
        </w:numPr>
        <w:spacing w:beforeAutospacing="0" w:afterAutospacing="0" w:line="240" w:lineRule="auto"/>
        <w:ind w:leftChars="0" w:firstLine="560" w:firstLineChars="200"/>
        <w:jc w:val="left"/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  <w:t>5、</w:t>
      </w:r>
      <w:r>
        <w:rPr>
          <w:rFonts w:hint="default" w:ascii="仿宋" w:hAnsi="仿宋" w:eastAsia="仿宋" w:cs="Arial"/>
          <w:bCs/>
          <w:kern w:val="0"/>
          <w:sz w:val="28"/>
          <w:szCs w:val="28"/>
          <w:lang w:val="en-US" w:eastAsia="zh-CN" w:bidi="ar-SA"/>
        </w:rPr>
        <w:t>在建造领域，公司拥有超过20年资深行业专家百余人，超过600位一级建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Hans" w:bidi="ar-SA"/>
        </w:rPr>
        <w:t>造</w:t>
      </w:r>
      <w:r>
        <w:rPr>
          <w:rFonts w:hint="default" w:ascii="仿宋" w:hAnsi="仿宋" w:eastAsia="仿宋" w:cs="Arial"/>
          <w:bCs/>
          <w:kern w:val="0"/>
          <w:sz w:val="28"/>
          <w:szCs w:val="28"/>
          <w:lang w:val="en-US" w:eastAsia="zh-CN" w:bidi="ar-SA"/>
        </w:rPr>
        <w:t>师，超过400位二级建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Hans" w:bidi="ar-SA"/>
        </w:rPr>
        <w:t>造</w:t>
      </w:r>
      <w:r>
        <w:rPr>
          <w:rFonts w:hint="default" w:ascii="仿宋" w:hAnsi="仿宋" w:eastAsia="仿宋" w:cs="Arial"/>
          <w:bCs/>
          <w:kern w:val="0"/>
          <w:sz w:val="28"/>
          <w:szCs w:val="28"/>
          <w:lang w:val="en-US" w:eastAsia="zh-CN" w:bidi="ar-SA"/>
        </w:rPr>
        <w:t>师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 w:bidi="ar-SA"/>
        </w:rPr>
        <w:t>。在咨询设计方面，公司拥有1800余人的专业设计团队。</w:t>
      </w:r>
    </w:p>
    <w:p>
      <w:pPr>
        <w:pStyle w:val="3"/>
        <w:spacing w:before="312" w:beforeLines="100" w:after="312" w:afterLines="100" w:line="42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【招聘需求】</w:t>
      </w:r>
    </w:p>
    <w:tbl>
      <w:tblPr>
        <w:tblStyle w:val="8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313"/>
        <w:gridCol w:w="729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19" w:type="dxa"/>
            <w:shd w:val="clear" w:color="000000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bookmarkStart w:id="3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13" w:type="dxa"/>
            <w:shd w:val="clear" w:color="000000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9" w:type="dxa"/>
            <w:shd w:val="clear" w:color="000000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097" w:type="dxa"/>
            <w:shd w:val="clear" w:color="000000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土木工程、建筑工程、结构工程；其他工科类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建筑环境与设备工程、热能与动力工程；其他工科类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建筑电气与智能化、电气工程及其自动化；其他工科类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自控工程师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电气工程及其自动化、自动化，仪器与测控技术等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给排水工程、环境工程、过程装备与控制工程；其他工科类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安全工程、消防工程、采矿工程；其他工科类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内装工程师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土木工程、装饰装修；其他工科类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工程相关专业均可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化学工程、生物工程、制药工程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工程管理；其他工科类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商务/造价工程师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工程管理、工程造价（土建、管道、电气、暖通对应专业亦可）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物流管理（土建、管道、电气、暖通对应专业亦可）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财务/审计专员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财务管理、会计学、审计学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人事行政专员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营销助理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Arial"/>
                <w:bCs/>
                <w:color w:val="C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C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宋体"/>
                <w:color w:val="C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管理类、营销类、经济类</w:t>
            </w:r>
            <w:r>
              <w:rPr>
                <w:rStyle w:val="20"/>
                <w:lang w:val="en-US" w:eastAsia="zh-CN" w:bidi="ar"/>
              </w:rPr>
              <w:t xml:space="preserve">；其他专业不限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3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建筑学、建筑工程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1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暖通设计师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建筑环境与设备工程、供热通风与空调工程、热能与动力工程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电气设计师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建筑电气与智能化、电气工程及其自动化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给排水工程、环境工程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结构设计师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土木工程、工程力学、结构工程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气动设计师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电子工艺设计师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化学工程、生物工程、制药工程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医药工艺设计师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材料工程、电子科学与技术，集成电路科学与技术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CFD工程师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动力工程、建筑环境与能源应用工程、化工过程机械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废水/纯水工程师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环境工程、环境科学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电子工艺研发工程师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化学工程、生物工程、制药工程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医药工艺研发工程师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材料工程、电子科学与技术，集成电路科学与技术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验证咨询工程师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生物工程、制药工程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智能化研发工程师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控制工程、物联网、计算机、自动化、测控等相关专业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32" w:type="dxa"/>
            <w:gridSpan w:val="2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609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bookmarkEnd w:id="3"/>
    </w:tbl>
    <w:p>
      <w:pPr>
        <w:pStyle w:val="3"/>
        <w:spacing w:before="312" w:beforeLines="100" w:after="312" w:afterLines="100" w:line="42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3"/>
        <w:spacing w:before="312" w:beforeLines="100" w:after="312" w:afterLines="100" w:line="42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招聘</w:t>
      </w:r>
      <w:r>
        <w:rPr>
          <w:rFonts w:hint="eastAsia" w:ascii="仿宋" w:hAnsi="仿宋" w:eastAsia="仿宋"/>
          <w:b/>
          <w:sz w:val="28"/>
          <w:szCs w:val="28"/>
        </w:rPr>
        <w:t>流程】</w:t>
      </w:r>
    </w:p>
    <w:p>
      <w:pPr>
        <w:pStyle w:val="16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校园专场招聘</w:t>
      </w:r>
    </w:p>
    <w:p>
      <w:pPr>
        <w:pStyle w:val="16"/>
        <w:numPr>
          <w:ilvl w:val="0"/>
          <w:numId w:val="0"/>
        </w:numPr>
        <w:ind w:left="840" w:left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投递简历</w:t>
      </w:r>
      <w:r>
        <w:rPr>
          <w:rFonts w:hint="eastAsia" w:ascii="华文隶书" w:hAnsi="华文隶书" w:eastAsia="华文隶书" w:cs="华文隶书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</w:rPr>
        <w:t>简历筛选</w:t>
      </w:r>
      <w:r>
        <w:rPr>
          <w:rFonts w:hint="default" w:ascii="华文隶书" w:hAnsi="华文隶书" w:eastAsia="华文隶书" w:cs="华文隶书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</w:rPr>
        <w:t>面试</w:t>
      </w:r>
      <w:r>
        <w:rPr>
          <w:rFonts w:hint="default" w:ascii="华文隶书" w:hAnsi="华文隶书" w:eastAsia="华文隶书" w:cs="华文隶书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</w:rPr>
        <w:t>发放offer</w:t>
      </w:r>
      <w:r>
        <w:rPr>
          <w:rFonts w:hint="default" w:ascii="华文隶书" w:hAnsi="华文隶书" w:eastAsia="华文隶书" w:cs="华文隶书"/>
          <w:sz w:val="28"/>
          <w:szCs w:val="28"/>
        </w:rPr>
        <w:t>→</w:t>
      </w:r>
      <w:r>
        <w:rPr>
          <w:rFonts w:hint="eastAsia" w:ascii="仿宋" w:hAnsi="仿宋" w:eastAsia="仿宋"/>
          <w:sz w:val="28"/>
          <w:szCs w:val="28"/>
        </w:rPr>
        <w:t>签订就业协议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具体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安排</w:t>
      </w:r>
      <w:r>
        <w:rPr>
          <w:rFonts w:ascii="仿宋" w:hAnsi="仿宋" w:eastAsia="仿宋" w:cs="Arial"/>
          <w:bCs/>
          <w:kern w:val="0"/>
          <w:sz w:val="28"/>
          <w:szCs w:val="28"/>
        </w:rPr>
        <w:t>以校园就业网以及公司发布信息为准。</w:t>
      </w:r>
    </w:p>
    <w:p>
      <w:pPr>
        <w:ind w:firstLine="424" w:firstLineChars="151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2、网申投递方式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（1）移动端</w:t>
      </w:r>
      <w:r>
        <w:rPr>
          <w:rFonts w:ascii="仿宋" w:hAnsi="仿宋" w:eastAsia="仿宋" w:cs="Arial"/>
          <w:bCs/>
          <w:kern w:val="0"/>
          <w:sz w:val="28"/>
          <w:szCs w:val="28"/>
        </w:rPr>
        <w:t>：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扫描二维码投递；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92710</wp:posOffset>
            </wp:positionV>
            <wp:extent cx="1420495" cy="1420495"/>
            <wp:effectExtent l="0" t="0" r="1905" b="1905"/>
            <wp:wrapNone/>
            <wp:docPr id="1" name="图片 1" descr="二维码-网申系统（学生投递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-网申系统（学生投递端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  <w:lang w:eastAsia="zh-CN"/>
        </w:rPr>
      </w:pPr>
    </w:p>
    <w:p>
      <w:pPr>
        <w:spacing w:line="460" w:lineRule="exact"/>
        <w:ind w:firstLine="420" w:firstLineChars="200"/>
        <w:rPr>
          <w:b/>
          <w:color w:val="FF0000"/>
        </w:rPr>
      </w:pPr>
      <w:r>
        <w:rPr>
          <w:b w:val="0"/>
          <w:bCs/>
          <w:color w:val="auto"/>
        </w:rPr>
        <w:t xml:space="preserve">   </w:t>
      </w:r>
      <w:r>
        <w:rPr>
          <w:b/>
          <w:color w:val="FF0000"/>
        </w:rPr>
        <w:t xml:space="preserve">      </w:t>
      </w:r>
    </w:p>
    <w:p>
      <w:pPr>
        <w:spacing w:line="460" w:lineRule="exact"/>
        <w:ind w:firstLine="422" w:firstLineChars="200"/>
        <w:rPr>
          <w:b/>
          <w:color w:val="FF0000"/>
        </w:rPr>
      </w:pPr>
    </w:p>
    <w:p>
      <w:pPr>
        <w:spacing w:line="46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【招聘对象】</w:t>
      </w:r>
    </w:p>
    <w:p>
      <w:pPr>
        <w:pStyle w:val="3"/>
        <w:spacing w:before="312" w:beforeLines="100" w:after="312" w:afterLines="100" w:line="420" w:lineRule="exact"/>
        <w:ind w:firstLine="560" w:firstLineChars="200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202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届本科、硕士、博士毕业生</w:t>
      </w:r>
    </w:p>
    <w:p>
      <w:pPr>
        <w:pStyle w:val="3"/>
        <w:spacing w:before="312" w:beforeLines="100" w:after="312" w:afterLines="100" w:line="42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【培养发展】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20" w:lineRule="exact"/>
        <w:ind w:firstLine="560" w:firstLineChars="200"/>
        <w:textAlignment w:val="auto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1、全方位立体化培养体系：星程计划-筑疆计划-筑梁计划-核潜计划-筑核计划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 xml:space="preserve">    2、双通道人才发展机制：管理序列和业务序列两大通道，业务序列含1</w:t>
      </w:r>
      <w:r>
        <w:rPr>
          <w:rFonts w:ascii="仿宋" w:hAnsi="仿宋" w:eastAsia="仿宋" w:cs="Arial"/>
          <w:bCs/>
          <w:kern w:val="0"/>
          <w:sz w:val="28"/>
          <w:szCs w:val="28"/>
        </w:rPr>
        <w:t>5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个专业方向。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20" w:lineRule="exact"/>
        <w:ind w:firstLine="560" w:firstLineChars="200"/>
        <w:textAlignment w:val="auto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3、“星程计划”将帮助中电二校园招聘新员工顺利完成校园人到职场人的转变，为新生力量的未来职业发展道路奠定坚实的基础。</w:t>
      </w:r>
    </w:p>
    <w:p>
      <w:pPr>
        <w:pStyle w:val="3"/>
        <w:spacing w:before="312" w:beforeLines="100" w:after="312" w:afterLines="100" w:line="42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【福利待遇】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1、薪酬：公司提供在行业内极具竞争力的薪酬待遇；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2、社保公积金：缴纳六险两金，多份医疗保障，缓解购房及医疗压力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;</w:t>
      </w:r>
    </w:p>
    <w:p>
      <w:pPr>
        <w:spacing w:line="460" w:lineRule="exact"/>
        <w:ind w:firstLine="960" w:firstLineChars="400"/>
        <w:rPr>
          <w:rFonts w:hint="eastAsia" w:ascii="仿宋" w:hAnsi="仿宋" w:eastAsia="仿宋" w:cs="Arial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 w:val="0"/>
          <w:bCs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Arial"/>
          <w:b w:val="0"/>
          <w:bCs/>
          <w:kern w:val="0"/>
          <w:sz w:val="24"/>
          <w:szCs w:val="24"/>
        </w:rPr>
        <w:t>可在全国13个重要城市缴纳：北京、上海、深圳、天津、武汉、重庆、成都、西安、南京、杭州、合肥、南昌、石家庄</w:t>
      </w:r>
      <w:r>
        <w:rPr>
          <w:rFonts w:hint="eastAsia" w:ascii="仿宋" w:hAnsi="仿宋" w:eastAsia="仿宋" w:cs="Arial"/>
          <w:b w:val="0"/>
          <w:bCs/>
          <w:kern w:val="0"/>
          <w:sz w:val="24"/>
          <w:szCs w:val="24"/>
          <w:lang w:val="en-US" w:eastAsia="zh-CN"/>
        </w:rPr>
        <w:t>)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bCs/>
          <w:kern w:val="0"/>
          <w:sz w:val="28"/>
          <w:szCs w:val="28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3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、公司统筹安排食宿；可落户无锡</w:t>
      </w:r>
      <w:r>
        <w:rPr>
          <w:rFonts w:hint="eastAsia" w:ascii="仿宋" w:hAnsi="仿宋" w:eastAsia="仿宋" w:cs="Arial"/>
          <w:bCs/>
          <w:kern w:val="0"/>
          <w:sz w:val="28"/>
          <w:szCs w:val="28"/>
          <w:lang w:val="en-US" w:eastAsia="zh-CN"/>
        </w:rPr>
        <w:t>,协助办理其他城市的落户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；不定期组织各类文体活动，</w:t>
      </w:r>
      <w:r>
        <w:rPr>
          <w:rFonts w:ascii="仿宋" w:hAnsi="仿宋" w:eastAsia="仿宋" w:cs="Arial"/>
          <w:bCs/>
          <w:kern w:val="0"/>
          <w:sz w:val="28"/>
          <w:szCs w:val="28"/>
        </w:rPr>
        <w:t>发放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节日补贴等福利；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Arial"/>
          <w:b/>
          <w:bCs/>
          <w:kern w:val="0"/>
          <w:sz w:val="22"/>
          <w:szCs w:val="22"/>
        </w:rPr>
      </w:pPr>
      <w:r>
        <w:rPr>
          <w:rFonts w:ascii="仿宋" w:hAnsi="仿宋" w:eastAsia="仿宋" w:cs="Arial"/>
          <w:bCs/>
          <w:kern w:val="0"/>
          <w:sz w:val="28"/>
          <w:szCs w:val="28"/>
        </w:rPr>
        <w:t>4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、</w:t>
      </w:r>
      <w:r>
        <w:rPr>
          <w:rFonts w:hint="eastAsia" w:ascii="仿宋" w:hAnsi="仿宋" w:eastAsia="仿宋" w:cs="Arial"/>
          <w:bCs/>
          <w:color w:val="FF0000"/>
          <w:kern w:val="0"/>
          <w:sz w:val="28"/>
          <w:szCs w:val="28"/>
        </w:rPr>
        <w:t>无锡市高新区为引进人才，为硕士提供10万元购房补贴、7.2万元人才补贴；为博士提供20万元购房补贴、10.8万元人才补贴。</w:t>
      </w:r>
      <w:r>
        <w:rPr>
          <w:rFonts w:hint="eastAsia" w:ascii="仿宋" w:hAnsi="仿宋" w:eastAsia="仿宋" w:cs="Arial"/>
          <w:b w:val="0"/>
          <w:bCs w:val="0"/>
          <w:kern w:val="0"/>
          <w:sz w:val="20"/>
          <w:szCs w:val="20"/>
        </w:rPr>
        <w:t>（政策具体内容和申报流程以政府公布信息为准）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firstLine="0" w:firstLineChars="0"/>
        <w:textAlignment w:val="auto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【联系方式】</w:t>
      </w:r>
    </w:p>
    <w:p>
      <w:pPr>
        <w:spacing w:line="460" w:lineRule="exact"/>
        <w:ind w:firstLine="482" w:firstLineChars="200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公司地址：</w:t>
      </w:r>
      <w:r>
        <w:rPr>
          <w:rFonts w:hint="eastAsia" w:ascii="仿宋" w:hAnsi="仿宋" w:eastAsia="仿宋" w:cs="Arial"/>
          <w:bCs/>
          <w:kern w:val="0"/>
          <w:sz w:val="24"/>
        </w:rPr>
        <w:t>江苏省无锡市新吴区具区路88号</w:t>
      </w:r>
    </w:p>
    <w:p>
      <w:pPr>
        <w:spacing w:line="460" w:lineRule="exact"/>
        <w:ind w:firstLine="482" w:firstLineChars="200"/>
        <w:rPr>
          <w:rFonts w:hint="default" w:ascii="仿宋" w:hAnsi="仿宋" w:eastAsia="仿宋" w:cs="Arial"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联系人：</w:t>
      </w:r>
      <w:r>
        <w:rPr>
          <w:rFonts w:hint="eastAsia" w:ascii="仿宋" w:hAnsi="仿宋" w:eastAsia="仿宋" w:cs="Arial"/>
          <w:bCs/>
          <w:kern w:val="0"/>
          <w:sz w:val="24"/>
        </w:rPr>
        <w:t>人力资源部</w:t>
      </w:r>
      <w:r>
        <w:rPr>
          <w:rFonts w:hint="eastAsia" w:ascii="仿宋" w:hAnsi="仿宋" w:eastAsia="仿宋" w:cs="Arial"/>
          <w:b/>
          <w:bCs/>
          <w:kern w:val="0"/>
          <w:sz w:val="24"/>
        </w:rPr>
        <w:t xml:space="preserve"> </w:t>
      </w:r>
      <w:r>
        <w:rPr>
          <w:rFonts w:hint="eastAsia" w:ascii="仿宋" w:hAnsi="仿宋" w:eastAsia="仿宋" w:cs="Arial"/>
          <w:b/>
          <w:bCs/>
          <w:kern w:val="0"/>
          <w:sz w:val="24"/>
          <w:lang w:eastAsia="zh-CN"/>
        </w:rPr>
        <w:t>于</w:t>
      </w:r>
      <w:r>
        <w:rPr>
          <w:rFonts w:hint="eastAsia" w:ascii="仿宋" w:hAnsi="仿宋" w:eastAsia="仿宋" w:cs="Arial"/>
          <w:bCs/>
          <w:kern w:val="0"/>
          <w:sz w:val="24"/>
          <w:lang w:val="en-US" w:eastAsia="zh-CN"/>
        </w:rPr>
        <w:t>先生</w:t>
      </w:r>
    </w:p>
    <w:p>
      <w:pPr>
        <w:spacing w:line="460" w:lineRule="exact"/>
        <w:ind w:firstLine="482" w:firstLineChars="200"/>
        <w:rPr>
          <w:rFonts w:hint="default" w:ascii="仿宋" w:hAnsi="仿宋" w:eastAsia="仿宋" w:cs="Arial"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联系电话：</w:t>
      </w:r>
      <w:r>
        <w:rPr>
          <w:rFonts w:hint="eastAsia" w:ascii="仿宋" w:hAnsi="仿宋" w:eastAsia="仿宋" w:cs="Arial"/>
          <w:bCs/>
          <w:kern w:val="0"/>
          <w:sz w:val="24"/>
          <w:lang w:val="en-US" w:eastAsia="zh-CN"/>
        </w:rPr>
        <w:t>15822007621</w:t>
      </w:r>
    </w:p>
    <w:p>
      <w:pPr>
        <w:spacing w:line="460" w:lineRule="exact"/>
        <w:ind w:firstLine="482" w:firstLineChars="200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公司邮箱</w:t>
      </w:r>
      <w:r>
        <w:rPr>
          <w:rFonts w:hint="eastAsia" w:ascii="仿宋" w:hAnsi="仿宋" w:eastAsia="仿宋" w:cs="Arial"/>
          <w:bCs/>
          <w:kern w:val="0"/>
          <w:sz w:val="24"/>
        </w:rPr>
        <w:t>：xiaozhao@cese2.com</w:t>
      </w:r>
    </w:p>
    <w:p>
      <w:pPr>
        <w:spacing w:line="460" w:lineRule="exact"/>
        <w:ind w:firstLine="482" w:firstLineChars="200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公司网站</w:t>
      </w:r>
      <w:r>
        <w:rPr>
          <w:rFonts w:hint="eastAsia" w:ascii="仿宋" w:hAnsi="仿宋" w:eastAsia="仿宋" w:cs="Arial"/>
          <w:bCs/>
          <w:kern w:val="0"/>
          <w:sz w:val="24"/>
        </w:rPr>
        <w:t>：</w:t>
      </w:r>
      <w:r>
        <w:fldChar w:fldCharType="begin"/>
      </w:r>
      <w:r>
        <w:instrText xml:space="preserve"> HYPERLINK "http://www.cese2.com" </w:instrText>
      </w:r>
      <w:r>
        <w:fldChar w:fldCharType="separate"/>
      </w:r>
      <w:r>
        <w:rPr>
          <w:rFonts w:hint="eastAsia" w:ascii="仿宋" w:hAnsi="仿宋" w:eastAsia="仿宋" w:cs="Arial"/>
          <w:bCs/>
          <w:kern w:val="0"/>
          <w:sz w:val="24"/>
        </w:rPr>
        <w:t>www.cese2.com</w:t>
      </w:r>
      <w:r>
        <w:rPr>
          <w:rFonts w:hint="eastAsia" w:ascii="仿宋" w:hAnsi="仿宋" w:eastAsia="仿宋" w:cs="Arial"/>
          <w:bCs/>
          <w:kern w:val="0"/>
          <w:sz w:val="24"/>
        </w:rPr>
        <w:fldChar w:fldCharType="end"/>
      </w:r>
    </w:p>
    <w:p>
      <w:pPr>
        <w:pStyle w:val="2"/>
        <w:snapToGrid w:val="0"/>
        <w:spacing w:before="312" w:beforeLines="100" w:after="312" w:afterLines="100"/>
        <w:ind w:firstLine="0" w:firstLineChars="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【特别声明】</w:t>
      </w:r>
    </w:p>
    <w:p>
      <w:pPr>
        <w:spacing w:line="460" w:lineRule="exact"/>
        <w:ind w:firstLine="480" w:firstLineChars="200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仿宋" w:hAnsi="仿宋" w:eastAsia="仿宋" w:cs="Arial"/>
          <w:bCs/>
          <w:kern w:val="0"/>
          <w:sz w:val="24"/>
        </w:rPr>
        <w:t>近年</w:t>
      </w:r>
      <w:r>
        <w:rPr>
          <w:rFonts w:ascii="仿宋" w:hAnsi="仿宋" w:eastAsia="仿宋" w:cs="Arial"/>
          <w:bCs/>
          <w:kern w:val="0"/>
          <w:sz w:val="24"/>
        </w:rPr>
        <w:t>发现有一些不法机构或个人，通过</w:t>
      </w:r>
      <w:r>
        <w:rPr>
          <w:rFonts w:hint="eastAsia" w:ascii="仿宋" w:hAnsi="仿宋" w:eastAsia="仿宋" w:cs="Arial"/>
          <w:bCs/>
          <w:kern w:val="0"/>
          <w:sz w:val="24"/>
        </w:rPr>
        <w:t>相似</w:t>
      </w:r>
      <w:r>
        <w:rPr>
          <w:rFonts w:ascii="仿宋" w:hAnsi="仿宋" w:eastAsia="仿宋" w:cs="Arial"/>
          <w:bCs/>
          <w:kern w:val="0"/>
          <w:sz w:val="24"/>
        </w:rPr>
        <w:t>的网址或邮箱</w:t>
      </w:r>
      <w:r>
        <w:rPr>
          <w:rFonts w:hint="eastAsia" w:ascii="仿宋" w:hAnsi="仿宋" w:eastAsia="仿宋" w:cs="Arial"/>
          <w:bCs/>
          <w:kern w:val="0"/>
          <w:sz w:val="24"/>
        </w:rPr>
        <w:t>冒充</w:t>
      </w:r>
      <w:r>
        <w:rPr>
          <w:rFonts w:ascii="仿宋" w:hAnsi="仿宋" w:eastAsia="仿宋" w:cs="Arial"/>
          <w:bCs/>
          <w:kern w:val="0"/>
          <w:sz w:val="24"/>
        </w:rPr>
        <w:t>我公司</w:t>
      </w:r>
      <w:r>
        <w:rPr>
          <w:rFonts w:hint="eastAsia" w:ascii="仿宋" w:hAnsi="仿宋" w:eastAsia="仿宋" w:cs="Arial"/>
          <w:bCs/>
          <w:kern w:val="0"/>
          <w:sz w:val="24"/>
        </w:rPr>
        <w:t>发布</w:t>
      </w:r>
      <w:r>
        <w:rPr>
          <w:rFonts w:ascii="仿宋" w:hAnsi="仿宋" w:eastAsia="仿宋" w:cs="Arial"/>
          <w:bCs/>
          <w:kern w:val="0"/>
          <w:sz w:val="24"/>
        </w:rPr>
        <w:t>虚</w:t>
      </w:r>
      <w:r>
        <w:rPr>
          <w:rFonts w:hint="eastAsia" w:ascii="仿宋" w:hAnsi="仿宋" w:eastAsia="仿宋" w:cs="Arial"/>
          <w:bCs/>
          <w:kern w:val="0"/>
          <w:sz w:val="24"/>
        </w:rPr>
        <w:t>假</w:t>
      </w:r>
      <w:r>
        <w:rPr>
          <w:rFonts w:ascii="仿宋" w:hAnsi="仿宋" w:eastAsia="仿宋" w:cs="Arial"/>
          <w:bCs/>
          <w:kern w:val="0"/>
          <w:sz w:val="24"/>
        </w:rPr>
        <w:t>信息</w:t>
      </w:r>
      <w:r>
        <w:rPr>
          <w:rFonts w:hint="eastAsia" w:ascii="仿宋" w:hAnsi="仿宋" w:eastAsia="仿宋" w:cs="Arial"/>
          <w:bCs/>
          <w:kern w:val="0"/>
          <w:sz w:val="24"/>
        </w:rPr>
        <w:t>以及</w:t>
      </w:r>
      <w:r>
        <w:rPr>
          <w:rFonts w:ascii="仿宋" w:hAnsi="仿宋" w:eastAsia="仿宋" w:cs="Arial"/>
          <w:bCs/>
          <w:kern w:val="0"/>
          <w:sz w:val="24"/>
        </w:rPr>
        <w:t>欺诈邮件</w:t>
      </w:r>
      <w:r>
        <w:rPr>
          <w:rFonts w:hint="eastAsia" w:ascii="仿宋" w:hAnsi="仿宋" w:eastAsia="仿宋" w:cs="Arial"/>
          <w:bCs/>
          <w:kern w:val="0"/>
          <w:sz w:val="24"/>
        </w:rPr>
        <w:t>、</w:t>
      </w:r>
      <w:r>
        <w:rPr>
          <w:rFonts w:ascii="仿宋" w:hAnsi="仿宋" w:eastAsia="仿宋" w:cs="Arial"/>
          <w:bCs/>
          <w:kern w:val="0"/>
          <w:sz w:val="24"/>
        </w:rPr>
        <w:t>短信</w:t>
      </w:r>
      <w:r>
        <w:rPr>
          <w:rFonts w:hint="eastAsia" w:ascii="仿宋" w:hAnsi="仿宋" w:eastAsia="仿宋" w:cs="Arial"/>
          <w:bCs/>
          <w:kern w:val="0"/>
          <w:sz w:val="24"/>
        </w:rPr>
        <w:t>等，在</w:t>
      </w:r>
      <w:r>
        <w:rPr>
          <w:rFonts w:ascii="仿宋" w:hAnsi="仿宋" w:eastAsia="仿宋" w:cs="Arial"/>
          <w:bCs/>
          <w:kern w:val="0"/>
          <w:sz w:val="24"/>
        </w:rPr>
        <w:t>影响我公司声誉的同</w:t>
      </w:r>
      <w:r>
        <w:rPr>
          <w:rFonts w:hint="eastAsia" w:ascii="仿宋" w:hAnsi="仿宋" w:eastAsia="仿宋" w:cs="Arial"/>
          <w:bCs/>
          <w:kern w:val="0"/>
          <w:sz w:val="24"/>
        </w:rPr>
        <w:t>时</w:t>
      </w:r>
      <w:r>
        <w:rPr>
          <w:rFonts w:ascii="仿宋" w:hAnsi="仿宋" w:eastAsia="仿宋" w:cs="Arial"/>
          <w:bCs/>
          <w:kern w:val="0"/>
          <w:sz w:val="24"/>
        </w:rPr>
        <w:t>也给热忱</w:t>
      </w:r>
      <w:r>
        <w:rPr>
          <w:rFonts w:hint="eastAsia" w:ascii="仿宋" w:hAnsi="仿宋" w:eastAsia="仿宋" w:cs="Arial"/>
          <w:bCs/>
          <w:kern w:val="0"/>
          <w:sz w:val="24"/>
        </w:rPr>
        <w:t>应聘</w:t>
      </w:r>
      <w:r>
        <w:rPr>
          <w:rFonts w:ascii="仿宋" w:hAnsi="仿宋" w:eastAsia="仿宋" w:cs="Arial"/>
          <w:bCs/>
          <w:kern w:val="0"/>
          <w:sz w:val="24"/>
        </w:rPr>
        <w:t>的同学</w:t>
      </w:r>
      <w:r>
        <w:rPr>
          <w:rFonts w:hint="eastAsia" w:ascii="仿宋" w:hAnsi="仿宋" w:eastAsia="仿宋" w:cs="Arial"/>
          <w:bCs/>
          <w:kern w:val="0"/>
          <w:sz w:val="24"/>
        </w:rPr>
        <w:t>制造了</w:t>
      </w:r>
      <w:r>
        <w:rPr>
          <w:rFonts w:ascii="仿宋" w:hAnsi="仿宋" w:eastAsia="仿宋" w:cs="Arial"/>
          <w:bCs/>
          <w:kern w:val="0"/>
          <w:sz w:val="24"/>
        </w:rPr>
        <w:t>不少的麻烦</w:t>
      </w:r>
      <w:r>
        <w:rPr>
          <w:rFonts w:hint="eastAsia" w:ascii="仿宋" w:hAnsi="仿宋" w:eastAsia="仿宋" w:cs="Arial"/>
          <w:bCs/>
          <w:kern w:val="0"/>
          <w:sz w:val="24"/>
        </w:rPr>
        <w:t>。</w:t>
      </w:r>
      <w:r>
        <w:rPr>
          <w:rFonts w:ascii="仿宋" w:hAnsi="仿宋" w:eastAsia="仿宋" w:cs="Arial"/>
          <w:bCs/>
          <w:kern w:val="0"/>
          <w:sz w:val="24"/>
        </w:rPr>
        <w:t>我公司</w:t>
      </w:r>
      <w:r>
        <w:rPr>
          <w:rFonts w:hint="eastAsia" w:ascii="仿宋" w:hAnsi="仿宋" w:eastAsia="仿宋" w:cs="Arial"/>
          <w:bCs/>
          <w:kern w:val="0"/>
          <w:sz w:val="24"/>
        </w:rPr>
        <w:t>校园招聘</w:t>
      </w:r>
      <w:r>
        <w:rPr>
          <w:rFonts w:ascii="仿宋" w:hAnsi="仿宋" w:eastAsia="仿宋" w:cs="Arial"/>
          <w:bCs/>
          <w:kern w:val="0"/>
          <w:sz w:val="24"/>
        </w:rPr>
        <w:t>仅</w:t>
      </w:r>
      <w:r>
        <w:rPr>
          <w:rFonts w:hint="eastAsia" w:ascii="仿宋" w:hAnsi="仿宋" w:eastAsia="仿宋" w:cs="Arial"/>
          <w:bCs/>
          <w:kern w:val="0"/>
          <w:sz w:val="24"/>
        </w:rPr>
        <w:t>在各</w:t>
      </w:r>
      <w:r>
        <w:rPr>
          <w:rFonts w:ascii="仿宋" w:hAnsi="仿宋" w:eastAsia="仿宋" w:cs="Arial"/>
          <w:bCs/>
          <w:kern w:val="0"/>
          <w:sz w:val="24"/>
        </w:rPr>
        <w:t>院校</w:t>
      </w:r>
      <w:r>
        <w:rPr>
          <w:rFonts w:hint="eastAsia" w:ascii="仿宋" w:hAnsi="仿宋" w:eastAsia="仿宋" w:cs="Arial"/>
          <w:bCs/>
          <w:kern w:val="0"/>
          <w:sz w:val="24"/>
        </w:rPr>
        <w:t>进行专场</w:t>
      </w:r>
      <w:r>
        <w:rPr>
          <w:rFonts w:ascii="仿宋" w:hAnsi="仿宋" w:eastAsia="仿宋" w:cs="Arial"/>
          <w:bCs/>
          <w:kern w:val="0"/>
          <w:sz w:val="24"/>
        </w:rPr>
        <w:t>面试</w:t>
      </w:r>
      <w:r>
        <w:rPr>
          <w:rFonts w:hint="eastAsia" w:ascii="仿宋" w:hAnsi="仿宋" w:eastAsia="仿宋" w:cs="Arial"/>
          <w:bCs/>
          <w:kern w:val="0"/>
          <w:sz w:val="24"/>
        </w:rPr>
        <w:t>或由人力资源</w:t>
      </w:r>
      <w:r>
        <w:rPr>
          <w:rFonts w:ascii="仿宋" w:hAnsi="仿宋" w:eastAsia="仿宋" w:cs="Arial"/>
          <w:bCs/>
          <w:kern w:val="0"/>
          <w:sz w:val="24"/>
        </w:rPr>
        <w:t>部</w:t>
      </w:r>
      <w:r>
        <w:rPr>
          <w:rFonts w:hint="eastAsia" w:ascii="仿宋" w:hAnsi="仿宋" w:eastAsia="仿宋" w:cs="Arial"/>
          <w:bCs/>
          <w:kern w:val="0"/>
          <w:sz w:val="24"/>
        </w:rPr>
        <w:t>进行邀约面试</w:t>
      </w:r>
      <w:r>
        <w:rPr>
          <w:rFonts w:ascii="仿宋" w:hAnsi="仿宋" w:eastAsia="仿宋" w:cs="Arial"/>
          <w:bCs/>
          <w:kern w:val="0"/>
          <w:sz w:val="24"/>
        </w:rPr>
        <w:t>，工作人员所使用的</w:t>
      </w:r>
      <w:r>
        <w:rPr>
          <w:rFonts w:hint="eastAsia" w:ascii="仿宋" w:hAnsi="仿宋" w:eastAsia="仿宋" w:cs="Arial"/>
          <w:bCs/>
          <w:kern w:val="0"/>
          <w:sz w:val="24"/>
        </w:rPr>
        <w:t>企业邮箱</w:t>
      </w:r>
      <w:r>
        <w:rPr>
          <w:rFonts w:ascii="仿宋" w:hAnsi="仿宋" w:eastAsia="仿宋" w:cs="Arial"/>
          <w:bCs/>
          <w:kern w:val="0"/>
          <w:sz w:val="24"/>
        </w:rPr>
        <w:t>域名</w:t>
      </w:r>
      <w:r>
        <w:rPr>
          <w:rFonts w:hint="eastAsia" w:ascii="仿宋" w:hAnsi="仿宋" w:eastAsia="仿宋" w:cs="Arial"/>
          <w:bCs/>
          <w:kern w:val="0"/>
          <w:sz w:val="24"/>
        </w:rPr>
        <w:t>为</w:t>
      </w:r>
      <w:r>
        <w:rPr>
          <w:rFonts w:ascii="仿宋" w:hAnsi="仿宋" w:eastAsia="仿宋" w:cs="Arial"/>
          <w:bCs/>
          <w:kern w:val="0"/>
          <w:sz w:val="24"/>
        </w:rPr>
        <w:t>“@cese2.com”</w:t>
      </w:r>
      <w:r>
        <w:rPr>
          <w:rFonts w:hint="eastAsia" w:ascii="仿宋" w:hAnsi="仿宋" w:eastAsia="仿宋" w:cs="Arial"/>
          <w:bCs/>
          <w:kern w:val="0"/>
          <w:sz w:val="24"/>
        </w:rPr>
        <w:t>。</w:t>
      </w:r>
      <w:r>
        <w:rPr>
          <w:rFonts w:ascii="仿宋" w:hAnsi="仿宋" w:eastAsia="仿宋" w:cs="Arial"/>
          <w:bCs/>
          <w:kern w:val="0"/>
          <w:sz w:val="24"/>
        </w:rPr>
        <w:t>若有疑问，可致电</w:t>
      </w:r>
      <w:r>
        <w:rPr>
          <w:rFonts w:hint="eastAsia" w:ascii="仿宋" w:hAnsi="仿宋" w:eastAsia="仿宋" w:cs="Arial"/>
          <w:bCs/>
          <w:kern w:val="0"/>
          <w:sz w:val="24"/>
        </w:rPr>
        <w:t>0510-811</w:t>
      </w:r>
      <w:r>
        <w:rPr>
          <w:rFonts w:ascii="仿宋" w:hAnsi="仿宋" w:eastAsia="仿宋" w:cs="Arial"/>
          <w:bCs/>
          <w:kern w:val="0"/>
          <w:sz w:val="24"/>
        </w:rPr>
        <w:t>80118-</w:t>
      </w:r>
      <w:r>
        <w:rPr>
          <w:rFonts w:hint="eastAsia" w:ascii="仿宋" w:hAnsi="仿宋" w:eastAsia="仿宋" w:cs="Arial"/>
          <w:bCs/>
          <w:kern w:val="0"/>
          <w:sz w:val="24"/>
          <w:lang w:val="en-US" w:eastAsia="zh-CN"/>
        </w:rPr>
        <w:t>214</w:t>
      </w:r>
      <w:r>
        <w:rPr>
          <w:rFonts w:hint="eastAsia" w:ascii="仿宋" w:hAnsi="仿宋" w:eastAsia="仿宋" w:cs="Arial"/>
          <w:bCs/>
          <w:kern w:val="0"/>
          <w:sz w:val="24"/>
        </w:rPr>
        <w:t>进行</w:t>
      </w:r>
      <w:r>
        <w:rPr>
          <w:rFonts w:ascii="仿宋" w:hAnsi="仿宋" w:eastAsia="仿宋" w:cs="Arial"/>
          <w:bCs/>
          <w:kern w:val="0"/>
          <w:sz w:val="24"/>
        </w:rPr>
        <w:t>咨询</w:t>
      </w:r>
      <w:r>
        <w:rPr>
          <w:rFonts w:hint="eastAsia" w:ascii="仿宋" w:hAnsi="仿宋" w:eastAsia="仿宋" w:cs="Arial"/>
          <w:bCs/>
          <w:kern w:val="0"/>
          <w:sz w:val="24"/>
        </w:rPr>
        <w:t>，或</w:t>
      </w:r>
      <w:r>
        <w:rPr>
          <w:rFonts w:ascii="仿宋" w:hAnsi="仿宋" w:eastAsia="仿宋" w:cs="Arial"/>
          <w:bCs/>
          <w:kern w:val="0"/>
          <w:sz w:val="24"/>
        </w:rPr>
        <w:t>访问</w:t>
      </w:r>
      <w:r>
        <w:fldChar w:fldCharType="begin"/>
      </w:r>
      <w:r>
        <w:instrText xml:space="preserve"> HYPERLINK "http://www.cese2.com" </w:instrText>
      </w:r>
      <w:r>
        <w:fldChar w:fldCharType="separate"/>
      </w:r>
      <w:r>
        <w:rPr>
          <w:rStyle w:val="12"/>
          <w:rFonts w:ascii="仿宋" w:hAnsi="仿宋" w:eastAsia="仿宋" w:cs="Arial"/>
          <w:bCs/>
          <w:kern w:val="0"/>
          <w:sz w:val="24"/>
        </w:rPr>
        <w:t>www.cese2.com</w:t>
      </w:r>
      <w:r>
        <w:rPr>
          <w:rStyle w:val="12"/>
          <w:rFonts w:ascii="仿宋" w:hAnsi="仿宋" w:eastAsia="仿宋" w:cs="Arial"/>
          <w:bCs/>
          <w:kern w:val="0"/>
          <w:sz w:val="24"/>
        </w:rPr>
        <w:fldChar w:fldCharType="end"/>
      </w:r>
      <w:r>
        <w:rPr>
          <w:rFonts w:ascii="仿宋" w:hAnsi="仿宋" w:eastAsia="仿宋" w:cs="Arial"/>
          <w:bCs/>
          <w:kern w:val="0"/>
          <w:sz w:val="24"/>
        </w:rPr>
        <w:t>人力资源板块查看</w:t>
      </w:r>
      <w:r>
        <w:rPr>
          <w:rFonts w:hint="eastAsia" w:ascii="仿宋" w:hAnsi="仿宋" w:eastAsia="仿宋" w:cs="Arial"/>
          <w:bCs/>
          <w:kern w:val="0"/>
          <w:sz w:val="24"/>
        </w:rPr>
        <w:t>校园招聘</w:t>
      </w:r>
      <w:r>
        <w:rPr>
          <w:rFonts w:ascii="仿宋" w:hAnsi="仿宋" w:eastAsia="仿宋" w:cs="Arial"/>
          <w:bCs/>
          <w:kern w:val="0"/>
          <w:sz w:val="24"/>
        </w:rPr>
        <w:t>行程安排，</w:t>
      </w:r>
      <w:r>
        <w:rPr>
          <w:rFonts w:hint="eastAsia" w:ascii="仿宋" w:hAnsi="仿宋" w:eastAsia="仿宋" w:cs="Arial"/>
          <w:bCs/>
          <w:kern w:val="0"/>
          <w:sz w:val="24"/>
        </w:rPr>
        <w:t>谨防</w:t>
      </w:r>
      <w:r>
        <w:rPr>
          <w:rFonts w:ascii="仿宋" w:hAnsi="仿宋" w:eastAsia="仿宋" w:cs="Arial"/>
          <w:bCs/>
          <w:kern w:val="0"/>
          <w:sz w:val="24"/>
        </w:rPr>
        <w:t>受骗。</w:t>
      </w:r>
      <w:bookmarkEnd w:id="0"/>
      <w:bookmarkEnd w:id="1"/>
      <w:bookmarkEnd w:id="2"/>
    </w:p>
    <w:sectPr>
      <w:headerReference r:id="rId3" w:type="default"/>
      <w:footerReference r:id="rId4" w:type="default"/>
      <w:pgSz w:w="11906" w:h="16838"/>
      <w:pgMar w:top="1956" w:right="1247" w:bottom="992" w:left="1247" w:header="851" w:footer="9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83138"/>
    </w:sdtPr>
    <w:sdtContent>
      <w:p>
        <w:pPr>
          <w:pStyle w:val="5"/>
          <w:jc w:val="center"/>
        </w:pPr>
        <w:sdt>
          <w:sdtPr>
            <w:id w:val="98381352"/>
          </w:sdtPr>
          <w:sdtContent>
            <w:r>
              <w:rPr>
                <w:rFonts w:hint="eastAsia"/>
              </w:rPr>
              <w:t>第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>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  <w:r>
          <w:rPr>
            <w:rFonts w:hint="eastAsia"/>
          </w:rPr>
          <w:t>页</w:t>
        </w:r>
      </w:p>
    </w:sdtContent>
  </w:sdt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50"/>
        <w:tab w:val="left" w:pos="2955"/>
        <w:tab w:val="center" w:pos="8364"/>
        <w:tab w:val="right" w:pos="9356"/>
        <w:tab w:val="clear" w:pos="4153"/>
        <w:tab w:val="clear" w:pos="8306"/>
      </w:tabs>
      <w:jc w:val="left"/>
      <w:rPr>
        <w:rFonts w:hint="eastAsia" w:eastAsia="宋体"/>
        <w:lang w:eastAsia="zh-CN"/>
      </w:rPr>
    </w:pPr>
    <w:r>
      <w:tab/>
    </w:r>
    <w:r>
      <w:tab/>
    </w:r>
    <w:r>
      <w:rPr>
        <w:rFonts w:hint="eastAsia"/>
      </w:rPr>
      <w:tab/>
    </w:r>
    <w:r>
      <w:rPr>
        <w:rFonts w:hint="eastAsia" w:eastAsia="宋体"/>
        <w:lang w:eastAsia="zh-CN"/>
      </w:rPr>
      <w:drawing>
        <wp:inline distT="0" distB="0" distL="114300" distR="114300">
          <wp:extent cx="2861945" cy="313055"/>
          <wp:effectExtent l="0" t="0" r="8255" b="4445"/>
          <wp:docPr id="2" name="图片 2" descr="新logo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1945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A7270"/>
    <w:multiLevelType w:val="multilevel"/>
    <w:tmpl w:val="01AA7270"/>
    <w:lvl w:ilvl="0" w:tentative="0">
      <w:start w:val="1"/>
      <w:numFmt w:val="decimal"/>
      <w:lvlText w:val="%1、"/>
      <w:lvlJc w:val="left"/>
      <w:pPr>
        <w:ind w:left="109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17" w:hanging="420"/>
      </w:pPr>
    </w:lvl>
    <w:lvl w:ilvl="2" w:tentative="0">
      <w:start w:val="1"/>
      <w:numFmt w:val="lowerRoman"/>
      <w:lvlText w:val="%3."/>
      <w:lvlJc w:val="right"/>
      <w:pPr>
        <w:ind w:left="1637" w:hanging="420"/>
      </w:pPr>
    </w:lvl>
    <w:lvl w:ilvl="3" w:tentative="0">
      <w:start w:val="1"/>
      <w:numFmt w:val="decimal"/>
      <w:lvlText w:val="%4."/>
      <w:lvlJc w:val="left"/>
      <w:pPr>
        <w:ind w:left="2057" w:hanging="420"/>
      </w:pPr>
    </w:lvl>
    <w:lvl w:ilvl="4" w:tentative="0">
      <w:start w:val="1"/>
      <w:numFmt w:val="lowerLetter"/>
      <w:lvlText w:val="%5)"/>
      <w:lvlJc w:val="left"/>
      <w:pPr>
        <w:ind w:left="2477" w:hanging="420"/>
      </w:pPr>
    </w:lvl>
    <w:lvl w:ilvl="5" w:tentative="0">
      <w:start w:val="1"/>
      <w:numFmt w:val="lowerRoman"/>
      <w:lvlText w:val="%6."/>
      <w:lvlJc w:val="right"/>
      <w:pPr>
        <w:ind w:left="2897" w:hanging="420"/>
      </w:pPr>
    </w:lvl>
    <w:lvl w:ilvl="6" w:tentative="0">
      <w:start w:val="1"/>
      <w:numFmt w:val="decimal"/>
      <w:lvlText w:val="%7."/>
      <w:lvlJc w:val="left"/>
      <w:pPr>
        <w:ind w:left="3317" w:hanging="420"/>
      </w:pPr>
    </w:lvl>
    <w:lvl w:ilvl="7" w:tentative="0">
      <w:start w:val="1"/>
      <w:numFmt w:val="lowerLetter"/>
      <w:lvlText w:val="%8)"/>
      <w:lvlJc w:val="left"/>
      <w:pPr>
        <w:ind w:left="3737" w:hanging="420"/>
      </w:pPr>
    </w:lvl>
    <w:lvl w:ilvl="8" w:tentative="0">
      <w:start w:val="1"/>
      <w:numFmt w:val="lowerRoman"/>
      <w:lvlText w:val="%9."/>
      <w:lvlJc w:val="right"/>
      <w:pPr>
        <w:ind w:left="41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5ZGVkZTVmNDExNmE2YTY3NzhlOWRmNjM3Yzk0YTMifQ=="/>
  </w:docVars>
  <w:rsids>
    <w:rsidRoot w:val="00F6308A"/>
    <w:rsid w:val="00000928"/>
    <w:rsid w:val="00001FF4"/>
    <w:rsid w:val="00003B8F"/>
    <w:rsid w:val="00007EB9"/>
    <w:rsid w:val="0001010E"/>
    <w:rsid w:val="000120C2"/>
    <w:rsid w:val="0001433F"/>
    <w:rsid w:val="00014F1F"/>
    <w:rsid w:val="0002519C"/>
    <w:rsid w:val="00026E0A"/>
    <w:rsid w:val="0002729C"/>
    <w:rsid w:val="00032080"/>
    <w:rsid w:val="00033FF7"/>
    <w:rsid w:val="00036E5F"/>
    <w:rsid w:val="000371D5"/>
    <w:rsid w:val="0004209B"/>
    <w:rsid w:val="00044A08"/>
    <w:rsid w:val="000544D5"/>
    <w:rsid w:val="0005589C"/>
    <w:rsid w:val="00064C46"/>
    <w:rsid w:val="00065482"/>
    <w:rsid w:val="00074318"/>
    <w:rsid w:val="00080BC8"/>
    <w:rsid w:val="00080C65"/>
    <w:rsid w:val="00083CA2"/>
    <w:rsid w:val="000848B9"/>
    <w:rsid w:val="00085274"/>
    <w:rsid w:val="0008664D"/>
    <w:rsid w:val="00092279"/>
    <w:rsid w:val="000942FF"/>
    <w:rsid w:val="00096A41"/>
    <w:rsid w:val="000A117A"/>
    <w:rsid w:val="000A6951"/>
    <w:rsid w:val="000A78CE"/>
    <w:rsid w:val="000B3334"/>
    <w:rsid w:val="000B44C9"/>
    <w:rsid w:val="000B480B"/>
    <w:rsid w:val="000B4F52"/>
    <w:rsid w:val="000B6552"/>
    <w:rsid w:val="000B735A"/>
    <w:rsid w:val="000B7863"/>
    <w:rsid w:val="000C05B4"/>
    <w:rsid w:val="000C447E"/>
    <w:rsid w:val="000C594B"/>
    <w:rsid w:val="000C617A"/>
    <w:rsid w:val="000C78A5"/>
    <w:rsid w:val="000D2D87"/>
    <w:rsid w:val="000E0F01"/>
    <w:rsid w:val="000E3E01"/>
    <w:rsid w:val="000E5B65"/>
    <w:rsid w:val="000E7F11"/>
    <w:rsid w:val="000F0A90"/>
    <w:rsid w:val="000F3E79"/>
    <w:rsid w:val="000F64C3"/>
    <w:rsid w:val="00105AF6"/>
    <w:rsid w:val="001109E7"/>
    <w:rsid w:val="00110B6F"/>
    <w:rsid w:val="00115913"/>
    <w:rsid w:val="00126B43"/>
    <w:rsid w:val="001301FC"/>
    <w:rsid w:val="001368F3"/>
    <w:rsid w:val="00136DFD"/>
    <w:rsid w:val="00143E48"/>
    <w:rsid w:val="0014408A"/>
    <w:rsid w:val="0014600D"/>
    <w:rsid w:val="00150F4A"/>
    <w:rsid w:val="00154F15"/>
    <w:rsid w:val="001575CF"/>
    <w:rsid w:val="001703EE"/>
    <w:rsid w:val="001713D3"/>
    <w:rsid w:val="001734D4"/>
    <w:rsid w:val="00174AB1"/>
    <w:rsid w:val="001948E3"/>
    <w:rsid w:val="001A23A6"/>
    <w:rsid w:val="001A377F"/>
    <w:rsid w:val="001B09A4"/>
    <w:rsid w:val="001B1A46"/>
    <w:rsid w:val="001B2C7D"/>
    <w:rsid w:val="001B4364"/>
    <w:rsid w:val="001C45FC"/>
    <w:rsid w:val="001D15B4"/>
    <w:rsid w:val="001E1DDD"/>
    <w:rsid w:val="001F16D7"/>
    <w:rsid w:val="00205682"/>
    <w:rsid w:val="00230B26"/>
    <w:rsid w:val="00231CA3"/>
    <w:rsid w:val="00235563"/>
    <w:rsid w:val="00236248"/>
    <w:rsid w:val="00240811"/>
    <w:rsid w:val="002413B8"/>
    <w:rsid w:val="002630F5"/>
    <w:rsid w:val="002635C1"/>
    <w:rsid w:val="00265269"/>
    <w:rsid w:val="002705FD"/>
    <w:rsid w:val="00272811"/>
    <w:rsid w:val="002758B9"/>
    <w:rsid w:val="00276B71"/>
    <w:rsid w:val="00280F42"/>
    <w:rsid w:val="00280F44"/>
    <w:rsid w:val="002930D9"/>
    <w:rsid w:val="002A01EA"/>
    <w:rsid w:val="002A2CD4"/>
    <w:rsid w:val="002B2520"/>
    <w:rsid w:val="002B424F"/>
    <w:rsid w:val="002C0713"/>
    <w:rsid w:val="002D0326"/>
    <w:rsid w:val="002D04ED"/>
    <w:rsid w:val="002E0FCB"/>
    <w:rsid w:val="002E46BD"/>
    <w:rsid w:val="002F0691"/>
    <w:rsid w:val="002F0FC0"/>
    <w:rsid w:val="002F2094"/>
    <w:rsid w:val="003043B0"/>
    <w:rsid w:val="003043B2"/>
    <w:rsid w:val="003059DD"/>
    <w:rsid w:val="00311201"/>
    <w:rsid w:val="00314207"/>
    <w:rsid w:val="0032050A"/>
    <w:rsid w:val="00320C1C"/>
    <w:rsid w:val="00321B4A"/>
    <w:rsid w:val="00326798"/>
    <w:rsid w:val="003313CC"/>
    <w:rsid w:val="00336992"/>
    <w:rsid w:val="0034158F"/>
    <w:rsid w:val="00345138"/>
    <w:rsid w:val="0034735C"/>
    <w:rsid w:val="00357ACE"/>
    <w:rsid w:val="00374F9A"/>
    <w:rsid w:val="003824DD"/>
    <w:rsid w:val="00385278"/>
    <w:rsid w:val="0038682D"/>
    <w:rsid w:val="00394433"/>
    <w:rsid w:val="003A75A0"/>
    <w:rsid w:val="003B081A"/>
    <w:rsid w:val="003B270C"/>
    <w:rsid w:val="003B2BE3"/>
    <w:rsid w:val="003B3463"/>
    <w:rsid w:val="003B4960"/>
    <w:rsid w:val="003B5D6D"/>
    <w:rsid w:val="003B7896"/>
    <w:rsid w:val="003D0D25"/>
    <w:rsid w:val="003D2FD8"/>
    <w:rsid w:val="003D5177"/>
    <w:rsid w:val="003D57DB"/>
    <w:rsid w:val="003D5AEB"/>
    <w:rsid w:val="003E027C"/>
    <w:rsid w:val="003E6BD6"/>
    <w:rsid w:val="003F660E"/>
    <w:rsid w:val="00400441"/>
    <w:rsid w:val="00401083"/>
    <w:rsid w:val="00404C08"/>
    <w:rsid w:val="00412864"/>
    <w:rsid w:val="004163D7"/>
    <w:rsid w:val="004164EE"/>
    <w:rsid w:val="00416660"/>
    <w:rsid w:val="004212DE"/>
    <w:rsid w:val="004221E4"/>
    <w:rsid w:val="0042443B"/>
    <w:rsid w:val="00425CA9"/>
    <w:rsid w:val="00437012"/>
    <w:rsid w:val="0044207B"/>
    <w:rsid w:val="00443FB6"/>
    <w:rsid w:val="00450BB3"/>
    <w:rsid w:val="0045140F"/>
    <w:rsid w:val="00451858"/>
    <w:rsid w:val="00456273"/>
    <w:rsid w:val="004723A6"/>
    <w:rsid w:val="00472878"/>
    <w:rsid w:val="00473325"/>
    <w:rsid w:val="004764F6"/>
    <w:rsid w:val="004775F8"/>
    <w:rsid w:val="004817F8"/>
    <w:rsid w:val="00483D37"/>
    <w:rsid w:val="00486700"/>
    <w:rsid w:val="004903BE"/>
    <w:rsid w:val="00492961"/>
    <w:rsid w:val="00494F14"/>
    <w:rsid w:val="00496D1B"/>
    <w:rsid w:val="004A51CD"/>
    <w:rsid w:val="004A5200"/>
    <w:rsid w:val="004B47BA"/>
    <w:rsid w:val="004B5315"/>
    <w:rsid w:val="004C08A4"/>
    <w:rsid w:val="004C19D5"/>
    <w:rsid w:val="004C7462"/>
    <w:rsid w:val="004D1357"/>
    <w:rsid w:val="004D7A1C"/>
    <w:rsid w:val="004D7B74"/>
    <w:rsid w:val="004D7DAC"/>
    <w:rsid w:val="004E0E68"/>
    <w:rsid w:val="004E213A"/>
    <w:rsid w:val="004E2270"/>
    <w:rsid w:val="004E27BE"/>
    <w:rsid w:val="004E286A"/>
    <w:rsid w:val="004F2413"/>
    <w:rsid w:val="004F31F1"/>
    <w:rsid w:val="004F608A"/>
    <w:rsid w:val="004F64F3"/>
    <w:rsid w:val="004F7738"/>
    <w:rsid w:val="00502293"/>
    <w:rsid w:val="00503579"/>
    <w:rsid w:val="00512A89"/>
    <w:rsid w:val="00513156"/>
    <w:rsid w:val="005170C4"/>
    <w:rsid w:val="00521136"/>
    <w:rsid w:val="00524226"/>
    <w:rsid w:val="0053005D"/>
    <w:rsid w:val="00531052"/>
    <w:rsid w:val="0053166A"/>
    <w:rsid w:val="005316DE"/>
    <w:rsid w:val="00531ADC"/>
    <w:rsid w:val="00534C57"/>
    <w:rsid w:val="005377A0"/>
    <w:rsid w:val="005401B8"/>
    <w:rsid w:val="00543800"/>
    <w:rsid w:val="00543B80"/>
    <w:rsid w:val="00544108"/>
    <w:rsid w:val="00550609"/>
    <w:rsid w:val="005520AB"/>
    <w:rsid w:val="0055317E"/>
    <w:rsid w:val="00555EA4"/>
    <w:rsid w:val="005569DC"/>
    <w:rsid w:val="005606FA"/>
    <w:rsid w:val="00562CE8"/>
    <w:rsid w:val="005636E9"/>
    <w:rsid w:val="00565B7C"/>
    <w:rsid w:val="00566563"/>
    <w:rsid w:val="005669F3"/>
    <w:rsid w:val="00573192"/>
    <w:rsid w:val="00581FB9"/>
    <w:rsid w:val="00593F31"/>
    <w:rsid w:val="005A26D8"/>
    <w:rsid w:val="005A6617"/>
    <w:rsid w:val="005B2036"/>
    <w:rsid w:val="005B4E28"/>
    <w:rsid w:val="005B786A"/>
    <w:rsid w:val="005C2D7E"/>
    <w:rsid w:val="005C2F11"/>
    <w:rsid w:val="005C3488"/>
    <w:rsid w:val="005C5B7F"/>
    <w:rsid w:val="005C7002"/>
    <w:rsid w:val="005D51A6"/>
    <w:rsid w:val="005E62A7"/>
    <w:rsid w:val="005F0ADE"/>
    <w:rsid w:val="005F10A9"/>
    <w:rsid w:val="005F5000"/>
    <w:rsid w:val="005F6B26"/>
    <w:rsid w:val="006026D2"/>
    <w:rsid w:val="00603A98"/>
    <w:rsid w:val="0060464E"/>
    <w:rsid w:val="0060512E"/>
    <w:rsid w:val="0062061A"/>
    <w:rsid w:val="00624663"/>
    <w:rsid w:val="0062483E"/>
    <w:rsid w:val="006452C6"/>
    <w:rsid w:val="006564E2"/>
    <w:rsid w:val="006725F9"/>
    <w:rsid w:val="00676E92"/>
    <w:rsid w:val="00683A6F"/>
    <w:rsid w:val="0068662E"/>
    <w:rsid w:val="00690476"/>
    <w:rsid w:val="00690D83"/>
    <w:rsid w:val="00697F52"/>
    <w:rsid w:val="006A06D7"/>
    <w:rsid w:val="006A1EBC"/>
    <w:rsid w:val="006A70E1"/>
    <w:rsid w:val="006A7145"/>
    <w:rsid w:val="006B1495"/>
    <w:rsid w:val="006B2394"/>
    <w:rsid w:val="006B4AD5"/>
    <w:rsid w:val="006B5213"/>
    <w:rsid w:val="006C1BF8"/>
    <w:rsid w:val="006C260F"/>
    <w:rsid w:val="006C2A1E"/>
    <w:rsid w:val="006D1FA9"/>
    <w:rsid w:val="006D7DDD"/>
    <w:rsid w:val="006E2485"/>
    <w:rsid w:val="006E39EC"/>
    <w:rsid w:val="006E3C3C"/>
    <w:rsid w:val="006F200A"/>
    <w:rsid w:val="006F21DA"/>
    <w:rsid w:val="006F4731"/>
    <w:rsid w:val="006F5FED"/>
    <w:rsid w:val="00702A82"/>
    <w:rsid w:val="0070398F"/>
    <w:rsid w:val="00714658"/>
    <w:rsid w:val="00714C67"/>
    <w:rsid w:val="00714FBC"/>
    <w:rsid w:val="007154D5"/>
    <w:rsid w:val="00715C06"/>
    <w:rsid w:val="007171C1"/>
    <w:rsid w:val="00720253"/>
    <w:rsid w:val="00720D8C"/>
    <w:rsid w:val="00725FED"/>
    <w:rsid w:val="0072636E"/>
    <w:rsid w:val="007344D9"/>
    <w:rsid w:val="007429B2"/>
    <w:rsid w:val="00744325"/>
    <w:rsid w:val="007479BE"/>
    <w:rsid w:val="00747E55"/>
    <w:rsid w:val="00760ACC"/>
    <w:rsid w:val="0076180E"/>
    <w:rsid w:val="00763AAC"/>
    <w:rsid w:val="00763F5D"/>
    <w:rsid w:val="00765667"/>
    <w:rsid w:val="0076759C"/>
    <w:rsid w:val="0077181A"/>
    <w:rsid w:val="00774F76"/>
    <w:rsid w:val="00777277"/>
    <w:rsid w:val="00785346"/>
    <w:rsid w:val="0079451E"/>
    <w:rsid w:val="00795251"/>
    <w:rsid w:val="007954E2"/>
    <w:rsid w:val="007A25CD"/>
    <w:rsid w:val="007B12E7"/>
    <w:rsid w:val="007B2035"/>
    <w:rsid w:val="007B2BBA"/>
    <w:rsid w:val="007B3012"/>
    <w:rsid w:val="007B36F0"/>
    <w:rsid w:val="007B3D75"/>
    <w:rsid w:val="007B5E32"/>
    <w:rsid w:val="007B7EE8"/>
    <w:rsid w:val="007C0F13"/>
    <w:rsid w:val="007D0006"/>
    <w:rsid w:val="007D0BBA"/>
    <w:rsid w:val="007D12BE"/>
    <w:rsid w:val="007D1406"/>
    <w:rsid w:val="007D6C36"/>
    <w:rsid w:val="007E2FA9"/>
    <w:rsid w:val="007E52B0"/>
    <w:rsid w:val="007F0999"/>
    <w:rsid w:val="007F0B4F"/>
    <w:rsid w:val="007F56DC"/>
    <w:rsid w:val="007F5843"/>
    <w:rsid w:val="007F7040"/>
    <w:rsid w:val="00803B87"/>
    <w:rsid w:val="008057B4"/>
    <w:rsid w:val="00806271"/>
    <w:rsid w:val="00806EB2"/>
    <w:rsid w:val="00807E3D"/>
    <w:rsid w:val="008117A7"/>
    <w:rsid w:val="00812E07"/>
    <w:rsid w:val="0081781A"/>
    <w:rsid w:val="00827AEF"/>
    <w:rsid w:val="00830873"/>
    <w:rsid w:val="00834642"/>
    <w:rsid w:val="0083561D"/>
    <w:rsid w:val="00845CB2"/>
    <w:rsid w:val="00851C05"/>
    <w:rsid w:val="00853939"/>
    <w:rsid w:val="00856353"/>
    <w:rsid w:val="0086765E"/>
    <w:rsid w:val="00872D24"/>
    <w:rsid w:val="008746E4"/>
    <w:rsid w:val="00877C33"/>
    <w:rsid w:val="00880A37"/>
    <w:rsid w:val="00880B35"/>
    <w:rsid w:val="00883C98"/>
    <w:rsid w:val="00884B83"/>
    <w:rsid w:val="00885297"/>
    <w:rsid w:val="00890D8C"/>
    <w:rsid w:val="00891051"/>
    <w:rsid w:val="00891467"/>
    <w:rsid w:val="0089424C"/>
    <w:rsid w:val="008948D0"/>
    <w:rsid w:val="008A6B8F"/>
    <w:rsid w:val="008B0CED"/>
    <w:rsid w:val="008B14F8"/>
    <w:rsid w:val="008B769B"/>
    <w:rsid w:val="008C09F1"/>
    <w:rsid w:val="008C5D7D"/>
    <w:rsid w:val="008D4A8D"/>
    <w:rsid w:val="008E3C53"/>
    <w:rsid w:val="008E50E2"/>
    <w:rsid w:val="008F06C5"/>
    <w:rsid w:val="008F0B06"/>
    <w:rsid w:val="008F2B54"/>
    <w:rsid w:val="008F2ED3"/>
    <w:rsid w:val="008F3361"/>
    <w:rsid w:val="008F445F"/>
    <w:rsid w:val="008F6D9E"/>
    <w:rsid w:val="009033C1"/>
    <w:rsid w:val="00903B9F"/>
    <w:rsid w:val="00905031"/>
    <w:rsid w:val="00914410"/>
    <w:rsid w:val="00916D2B"/>
    <w:rsid w:val="00921826"/>
    <w:rsid w:val="00922DAB"/>
    <w:rsid w:val="009261F4"/>
    <w:rsid w:val="00930A16"/>
    <w:rsid w:val="00932CD1"/>
    <w:rsid w:val="00935AB4"/>
    <w:rsid w:val="00936808"/>
    <w:rsid w:val="00940200"/>
    <w:rsid w:val="009420D6"/>
    <w:rsid w:val="0094312A"/>
    <w:rsid w:val="009437F1"/>
    <w:rsid w:val="00944B21"/>
    <w:rsid w:val="00951105"/>
    <w:rsid w:val="0096220F"/>
    <w:rsid w:val="00962AF9"/>
    <w:rsid w:val="009639B0"/>
    <w:rsid w:val="00965CDC"/>
    <w:rsid w:val="00966FA5"/>
    <w:rsid w:val="00971FAB"/>
    <w:rsid w:val="00974FD3"/>
    <w:rsid w:val="009812C1"/>
    <w:rsid w:val="009877F5"/>
    <w:rsid w:val="00987854"/>
    <w:rsid w:val="00996795"/>
    <w:rsid w:val="009A2114"/>
    <w:rsid w:val="009A33EF"/>
    <w:rsid w:val="009A6B20"/>
    <w:rsid w:val="009B003B"/>
    <w:rsid w:val="009B40D8"/>
    <w:rsid w:val="009B436C"/>
    <w:rsid w:val="009B72DA"/>
    <w:rsid w:val="009C034D"/>
    <w:rsid w:val="009C218E"/>
    <w:rsid w:val="009C276D"/>
    <w:rsid w:val="009C2D71"/>
    <w:rsid w:val="009C584C"/>
    <w:rsid w:val="009C58B8"/>
    <w:rsid w:val="009C5947"/>
    <w:rsid w:val="009D0516"/>
    <w:rsid w:val="009D2C12"/>
    <w:rsid w:val="009D4F81"/>
    <w:rsid w:val="009D672E"/>
    <w:rsid w:val="009D795E"/>
    <w:rsid w:val="009E0BAD"/>
    <w:rsid w:val="009E5C21"/>
    <w:rsid w:val="009F18A2"/>
    <w:rsid w:val="009F35B2"/>
    <w:rsid w:val="00A13A2C"/>
    <w:rsid w:val="00A163DF"/>
    <w:rsid w:val="00A22753"/>
    <w:rsid w:val="00A25C2A"/>
    <w:rsid w:val="00A33521"/>
    <w:rsid w:val="00A352A6"/>
    <w:rsid w:val="00A40A10"/>
    <w:rsid w:val="00A47477"/>
    <w:rsid w:val="00A5457D"/>
    <w:rsid w:val="00A5553C"/>
    <w:rsid w:val="00A5681D"/>
    <w:rsid w:val="00A56C40"/>
    <w:rsid w:val="00A5799D"/>
    <w:rsid w:val="00A63FFA"/>
    <w:rsid w:val="00A70A08"/>
    <w:rsid w:val="00A75082"/>
    <w:rsid w:val="00A779EC"/>
    <w:rsid w:val="00A84308"/>
    <w:rsid w:val="00A92B6E"/>
    <w:rsid w:val="00A9406B"/>
    <w:rsid w:val="00A94579"/>
    <w:rsid w:val="00A94F53"/>
    <w:rsid w:val="00A95538"/>
    <w:rsid w:val="00AA63AC"/>
    <w:rsid w:val="00AA7627"/>
    <w:rsid w:val="00AB0C0D"/>
    <w:rsid w:val="00AB26D2"/>
    <w:rsid w:val="00AB3B2F"/>
    <w:rsid w:val="00AC64AE"/>
    <w:rsid w:val="00AC6AB9"/>
    <w:rsid w:val="00AC7821"/>
    <w:rsid w:val="00AD0380"/>
    <w:rsid w:val="00AD1D4A"/>
    <w:rsid w:val="00AD2F60"/>
    <w:rsid w:val="00AD3A1F"/>
    <w:rsid w:val="00AD7DF2"/>
    <w:rsid w:val="00AE2006"/>
    <w:rsid w:val="00AE405A"/>
    <w:rsid w:val="00AE6BE0"/>
    <w:rsid w:val="00B00F96"/>
    <w:rsid w:val="00B017CD"/>
    <w:rsid w:val="00B03BBB"/>
    <w:rsid w:val="00B03C7D"/>
    <w:rsid w:val="00B05067"/>
    <w:rsid w:val="00B07B94"/>
    <w:rsid w:val="00B07D36"/>
    <w:rsid w:val="00B105DB"/>
    <w:rsid w:val="00B13C29"/>
    <w:rsid w:val="00B21D1F"/>
    <w:rsid w:val="00B277E7"/>
    <w:rsid w:val="00B3459A"/>
    <w:rsid w:val="00B3763E"/>
    <w:rsid w:val="00B4156B"/>
    <w:rsid w:val="00B41AE0"/>
    <w:rsid w:val="00B434C8"/>
    <w:rsid w:val="00B437FF"/>
    <w:rsid w:val="00B43802"/>
    <w:rsid w:val="00B44942"/>
    <w:rsid w:val="00B44C9B"/>
    <w:rsid w:val="00B47461"/>
    <w:rsid w:val="00B52C40"/>
    <w:rsid w:val="00B53675"/>
    <w:rsid w:val="00B54D12"/>
    <w:rsid w:val="00B55CD6"/>
    <w:rsid w:val="00B56C61"/>
    <w:rsid w:val="00B57DBF"/>
    <w:rsid w:val="00B64176"/>
    <w:rsid w:val="00B65C5D"/>
    <w:rsid w:val="00B66644"/>
    <w:rsid w:val="00B671E9"/>
    <w:rsid w:val="00B7285F"/>
    <w:rsid w:val="00B74892"/>
    <w:rsid w:val="00B74C82"/>
    <w:rsid w:val="00B863CC"/>
    <w:rsid w:val="00B95E97"/>
    <w:rsid w:val="00B96A90"/>
    <w:rsid w:val="00BB261D"/>
    <w:rsid w:val="00BB30D3"/>
    <w:rsid w:val="00BB6E5F"/>
    <w:rsid w:val="00BC1624"/>
    <w:rsid w:val="00BC4F4C"/>
    <w:rsid w:val="00BC6A8B"/>
    <w:rsid w:val="00BD0D12"/>
    <w:rsid w:val="00BD1F4F"/>
    <w:rsid w:val="00BD61D0"/>
    <w:rsid w:val="00BD6B0D"/>
    <w:rsid w:val="00BE6C24"/>
    <w:rsid w:val="00BF60F9"/>
    <w:rsid w:val="00BF6684"/>
    <w:rsid w:val="00C03E80"/>
    <w:rsid w:val="00C06A26"/>
    <w:rsid w:val="00C06F08"/>
    <w:rsid w:val="00C13E59"/>
    <w:rsid w:val="00C1466C"/>
    <w:rsid w:val="00C211F1"/>
    <w:rsid w:val="00C21AED"/>
    <w:rsid w:val="00C31399"/>
    <w:rsid w:val="00C32803"/>
    <w:rsid w:val="00C35171"/>
    <w:rsid w:val="00C40CDB"/>
    <w:rsid w:val="00C42910"/>
    <w:rsid w:val="00C43032"/>
    <w:rsid w:val="00C45496"/>
    <w:rsid w:val="00C45995"/>
    <w:rsid w:val="00C502B9"/>
    <w:rsid w:val="00C51747"/>
    <w:rsid w:val="00C57A30"/>
    <w:rsid w:val="00C57D76"/>
    <w:rsid w:val="00C610A9"/>
    <w:rsid w:val="00C6365B"/>
    <w:rsid w:val="00C6538A"/>
    <w:rsid w:val="00C661D3"/>
    <w:rsid w:val="00C741BE"/>
    <w:rsid w:val="00C778F3"/>
    <w:rsid w:val="00C80244"/>
    <w:rsid w:val="00C81BBD"/>
    <w:rsid w:val="00C93EB4"/>
    <w:rsid w:val="00C95DAB"/>
    <w:rsid w:val="00CA1D54"/>
    <w:rsid w:val="00CA4E41"/>
    <w:rsid w:val="00CA5D20"/>
    <w:rsid w:val="00CB0598"/>
    <w:rsid w:val="00CB15EC"/>
    <w:rsid w:val="00CB5050"/>
    <w:rsid w:val="00CC5F6D"/>
    <w:rsid w:val="00CD6097"/>
    <w:rsid w:val="00CE178F"/>
    <w:rsid w:val="00CF3263"/>
    <w:rsid w:val="00D03491"/>
    <w:rsid w:val="00D041DE"/>
    <w:rsid w:val="00D05C16"/>
    <w:rsid w:val="00D1089D"/>
    <w:rsid w:val="00D12DC2"/>
    <w:rsid w:val="00D21ABE"/>
    <w:rsid w:val="00D33562"/>
    <w:rsid w:val="00D3489A"/>
    <w:rsid w:val="00D400D7"/>
    <w:rsid w:val="00D441F7"/>
    <w:rsid w:val="00D46E1C"/>
    <w:rsid w:val="00D5216D"/>
    <w:rsid w:val="00D602A7"/>
    <w:rsid w:val="00D85B84"/>
    <w:rsid w:val="00D87601"/>
    <w:rsid w:val="00D87E93"/>
    <w:rsid w:val="00D905B4"/>
    <w:rsid w:val="00D927BA"/>
    <w:rsid w:val="00D932B9"/>
    <w:rsid w:val="00D96CEC"/>
    <w:rsid w:val="00DA347C"/>
    <w:rsid w:val="00DB1486"/>
    <w:rsid w:val="00DB1F04"/>
    <w:rsid w:val="00DC378E"/>
    <w:rsid w:val="00DC38B2"/>
    <w:rsid w:val="00DD3244"/>
    <w:rsid w:val="00DD642D"/>
    <w:rsid w:val="00DD653B"/>
    <w:rsid w:val="00DD6FAD"/>
    <w:rsid w:val="00DE2077"/>
    <w:rsid w:val="00DE382E"/>
    <w:rsid w:val="00DE627E"/>
    <w:rsid w:val="00DE67A1"/>
    <w:rsid w:val="00DF1882"/>
    <w:rsid w:val="00DF5070"/>
    <w:rsid w:val="00DF7095"/>
    <w:rsid w:val="00E00CBB"/>
    <w:rsid w:val="00E10E2C"/>
    <w:rsid w:val="00E133BF"/>
    <w:rsid w:val="00E16AF7"/>
    <w:rsid w:val="00E20226"/>
    <w:rsid w:val="00E23F67"/>
    <w:rsid w:val="00E258DD"/>
    <w:rsid w:val="00E3299C"/>
    <w:rsid w:val="00E40B3A"/>
    <w:rsid w:val="00E42FC3"/>
    <w:rsid w:val="00E43F9D"/>
    <w:rsid w:val="00E451E0"/>
    <w:rsid w:val="00E4790C"/>
    <w:rsid w:val="00E5075C"/>
    <w:rsid w:val="00E507D4"/>
    <w:rsid w:val="00E539B3"/>
    <w:rsid w:val="00E651A2"/>
    <w:rsid w:val="00E66C83"/>
    <w:rsid w:val="00E73B3F"/>
    <w:rsid w:val="00E742E1"/>
    <w:rsid w:val="00E75B16"/>
    <w:rsid w:val="00E771A5"/>
    <w:rsid w:val="00E83B7A"/>
    <w:rsid w:val="00E85C07"/>
    <w:rsid w:val="00E85DB9"/>
    <w:rsid w:val="00E91EC8"/>
    <w:rsid w:val="00E94ECB"/>
    <w:rsid w:val="00E954D5"/>
    <w:rsid w:val="00E95D46"/>
    <w:rsid w:val="00EB0E9C"/>
    <w:rsid w:val="00EB3069"/>
    <w:rsid w:val="00EB36FE"/>
    <w:rsid w:val="00EB493E"/>
    <w:rsid w:val="00EB579B"/>
    <w:rsid w:val="00EC03E1"/>
    <w:rsid w:val="00EC12B5"/>
    <w:rsid w:val="00EC1BA4"/>
    <w:rsid w:val="00EC5D13"/>
    <w:rsid w:val="00ED49E7"/>
    <w:rsid w:val="00ED6B0C"/>
    <w:rsid w:val="00ED7CBD"/>
    <w:rsid w:val="00EE220B"/>
    <w:rsid w:val="00EE532A"/>
    <w:rsid w:val="00EE7D9F"/>
    <w:rsid w:val="00F12F67"/>
    <w:rsid w:val="00F139B2"/>
    <w:rsid w:val="00F151FA"/>
    <w:rsid w:val="00F22B81"/>
    <w:rsid w:val="00F264A9"/>
    <w:rsid w:val="00F302FD"/>
    <w:rsid w:val="00F322BA"/>
    <w:rsid w:val="00F32C05"/>
    <w:rsid w:val="00F34FF1"/>
    <w:rsid w:val="00F43AB1"/>
    <w:rsid w:val="00F44EF4"/>
    <w:rsid w:val="00F45BFF"/>
    <w:rsid w:val="00F45F4E"/>
    <w:rsid w:val="00F50786"/>
    <w:rsid w:val="00F57393"/>
    <w:rsid w:val="00F57622"/>
    <w:rsid w:val="00F61AEB"/>
    <w:rsid w:val="00F62582"/>
    <w:rsid w:val="00F6308A"/>
    <w:rsid w:val="00F638CA"/>
    <w:rsid w:val="00F73890"/>
    <w:rsid w:val="00F73BAA"/>
    <w:rsid w:val="00F770A0"/>
    <w:rsid w:val="00F800DF"/>
    <w:rsid w:val="00F8014B"/>
    <w:rsid w:val="00F81E0F"/>
    <w:rsid w:val="00F848BE"/>
    <w:rsid w:val="00F85DCC"/>
    <w:rsid w:val="00F92523"/>
    <w:rsid w:val="00F9767E"/>
    <w:rsid w:val="00FA181F"/>
    <w:rsid w:val="00FB0177"/>
    <w:rsid w:val="00FB4B6D"/>
    <w:rsid w:val="00FB531E"/>
    <w:rsid w:val="00FB7192"/>
    <w:rsid w:val="00FB7ED2"/>
    <w:rsid w:val="00FC1C56"/>
    <w:rsid w:val="00FD5A8E"/>
    <w:rsid w:val="00FE2903"/>
    <w:rsid w:val="00FE66D3"/>
    <w:rsid w:val="00FE6833"/>
    <w:rsid w:val="00FF2E05"/>
    <w:rsid w:val="012D5859"/>
    <w:rsid w:val="02385C89"/>
    <w:rsid w:val="04D63270"/>
    <w:rsid w:val="05391539"/>
    <w:rsid w:val="07461DF9"/>
    <w:rsid w:val="07D1784E"/>
    <w:rsid w:val="0B966584"/>
    <w:rsid w:val="0C0870D6"/>
    <w:rsid w:val="0E374351"/>
    <w:rsid w:val="10282C32"/>
    <w:rsid w:val="12D43B1D"/>
    <w:rsid w:val="147B5A30"/>
    <w:rsid w:val="15EF08B0"/>
    <w:rsid w:val="16561068"/>
    <w:rsid w:val="184C7CD2"/>
    <w:rsid w:val="184D3BE9"/>
    <w:rsid w:val="190F356B"/>
    <w:rsid w:val="19826D3F"/>
    <w:rsid w:val="19C97C92"/>
    <w:rsid w:val="1CAC48BF"/>
    <w:rsid w:val="1D101321"/>
    <w:rsid w:val="1D8C6AB7"/>
    <w:rsid w:val="1DF5654B"/>
    <w:rsid w:val="1E56474A"/>
    <w:rsid w:val="2175169D"/>
    <w:rsid w:val="21B51868"/>
    <w:rsid w:val="235A0F54"/>
    <w:rsid w:val="24975F18"/>
    <w:rsid w:val="257701BA"/>
    <w:rsid w:val="2A171A00"/>
    <w:rsid w:val="2A6833FE"/>
    <w:rsid w:val="2E55040B"/>
    <w:rsid w:val="2F760186"/>
    <w:rsid w:val="2F7C3160"/>
    <w:rsid w:val="30267EBE"/>
    <w:rsid w:val="305309FC"/>
    <w:rsid w:val="3264523F"/>
    <w:rsid w:val="34615826"/>
    <w:rsid w:val="350C6444"/>
    <w:rsid w:val="353068C2"/>
    <w:rsid w:val="35354CE5"/>
    <w:rsid w:val="360968F0"/>
    <w:rsid w:val="3CEE3B41"/>
    <w:rsid w:val="3E32599D"/>
    <w:rsid w:val="3E514B94"/>
    <w:rsid w:val="3F597C15"/>
    <w:rsid w:val="3FD52431"/>
    <w:rsid w:val="43236C8B"/>
    <w:rsid w:val="43AD705C"/>
    <w:rsid w:val="465F2293"/>
    <w:rsid w:val="48AF67D6"/>
    <w:rsid w:val="4E296CBD"/>
    <w:rsid w:val="51420509"/>
    <w:rsid w:val="53EE07B2"/>
    <w:rsid w:val="565C52EE"/>
    <w:rsid w:val="58454A57"/>
    <w:rsid w:val="5B376C98"/>
    <w:rsid w:val="5B7236DD"/>
    <w:rsid w:val="5BE33B3F"/>
    <w:rsid w:val="5DED19B8"/>
    <w:rsid w:val="5EB416AB"/>
    <w:rsid w:val="5F9125C8"/>
    <w:rsid w:val="6364241D"/>
    <w:rsid w:val="63CE10BF"/>
    <w:rsid w:val="65A16F7D"/>
    <w:rsid w:val="677419F9"/>
    <w:rsid w:val="6A226239"/>
    <w:rsid w:val="6A2B7809"/>
    <w:rsid w:val="6A390017"/>
    <w:rsid w:val="6C1F7053"/>
    <w:rsid w:val="6C3535A2"/>
    <w:rsid w:val="6D760A6B"/>
    <w:rsid w:val="6DA56708"/>
    <w:rsid w:val="6E506B3E"/>
    <w:rsid w:val="6F0A2E19"/>
    <w:rsid w:val="6F672EAE"/>
    <w:rsid w:val="712E0290"/>
    <w:rsid w:val="71F83EE6"/>
    <w:rsid w:val="73FC4C39"/>
    <w:rsid w:val="74066E0E"/>
    <w:rsid w:val="759F4EB0"/>
    <w:rsid w:val="7919262D"/>
    <w:rsid w:val="7A91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5355"/>
      </w:tabs>
      <w:ind w:firstLine="560" w:firstLineChars="200"/>
    </w:pPr>
    <w:rPr>
      <w:sz w:val="28"/>
    </w:rPr>
  </w:style>
  <w:style w:type="paragraph" w:styleId="3">
    <w:name w:val="Body Text Indent 2"/>
    <w:basedOn w:val="1"/>
    <w:link w:val="17"/>
    <w:qFormat/>
    <w:uiPriority w:val="0"/>
    <w:pPr>
      <w:tabs>
        <w:tab w:val="left" w:pos="5355"/>
      </w:tabs>
      <w:ind w:firstLine="320" w:firstLineChars="100"/>
    </w:pPr>
    <w:rPr>
      <w:sz w:val="3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缩进 2 字符"/>
    <w:basedOn w:val="9"/>
    <w:link w:val="3"/>
    <w:qFormat/>
    <w:uiPriority w:val="0"/>
    <w:rPr>
      <w:kern w:val="2"/>
      <w:sz w:val="32"/>
      <w:szCs w:val="24"/>
    </w:rPr>
  </w:style>
  <w:style w:type="character" w:customStyle="1" w:styleId="18">
    <w:name w:val="font2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31"/>
    <w:basedOn w:val="9"/>
    <w:qFormat/>
    <w:uiPriority w:val="0"/>
    <w:rPr>
      <w:rFonts w:hint="eastAsia" w:ascii="仿宋" w:hAnsi="仿宋" w:eastAsia="仿宋" w:cs="仿宋"/>
      <w:color w:val="C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7BFB-2919-4675-9681-541184218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4</Pages>
  <Words>1824</Words>
  <Characters>2032</Characters>
  <Lines>14</Lines>
  <Paragraphs>4</Paragraphs>
  <TotalTime>222</TotalTime>
  <ScaleCrop>false</ScaleCrop>
  <LinksUpToDate>false</LinksUpToDate>
  <CharactersWithSpaces>2055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2021-08-18T12:57:00Z</dcterms:created>
  <dc:creator>dgs</dc:creator>
  <cp:lastModifiedBy>于海洋</cp:lastModifiedBy>
  <cp:lastPrinted>2015-06-23T05:28:00Z</cp:lastPrinted>
  <dcterms:modified xsi:type="dcterms:W3CDTF">2022-08-30T08:26:08Z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7B67ED9357F3422AA80C31C9338655D6</vt:lpwstr>
  </property>
</Properties>
</file>